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6E8" w:rsidRPr="002A1343" w:rsidRDefault="00F732B9" w:rsidP="004126E8">
      <w:pPr>
        <w:spacing w:after="0" w:line="240" w:lineRule="auto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noProof/>
          <w:sz w:val="36"/>
          <w:szCs w:val="36"/>
        </w:rPr>
        <w:drawing>
          <wp:inline distT="0" distB="0" distL="0" distR="0">
            <wp:extent cx="5940425" cy="84728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г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6E8" w:rsidRPr="002A1343" w:rsidRDefault="004126E8" w:rsidP="004126E8">
      <w:pPr>
        <w:spacing w:after="0" w:line="240" w:lineRule="auto"/>
        <w:rPr>
          <w:rFonts w:ascii="Times New Roman" w:eastAsia="Calibri" w:hAnsi="Times New Roman" w:cs="Times New Roman"/>
        </w:rPr>
      </w:pPr>
    </w:p>
    <w:p w:rsidR="00F732B9" w:rsidRDefault="00F732B9" w:rsidP="004549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32B9" w:rsidRDefault="00F732B9" w:rsidP="004549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32B9" w:rsidRDefault="00F732B9" w:rsidP="004549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32B9" w:rsidRDefault="00F732B9" w:rsidP="004549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32B9" w:rsidRDefault="00F732B9" w:rsidP="004549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32B9" w:rsidRDefault="00F732B9" w:rsidP="004549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4E4F" w:rsidRPr="003056BE" w:rsidRDefault="00464E4F" w:rsidP="004549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056BE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464E4F" w:rsidRPr="003056BE" w:rsidRDefault="00464E4F" w:rsidP="003056B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56BE">
        <w:rPr>
          <w:rFonts w:ascii="Times New Roman" w:hAnsi="Times New Roman" w:cs="Times New Roman"/>
          <w:sz w:val="24"/>
          <w:szCs w:val="24"/>
        </w:rPr>
        <w:t xml:space="preserve">Рабочая программа по геометрии предназначена для 9 </w:t>
      </w:r>
      <w:r w:rsidR="004126E8" w:rsidRPr="003056BE">
        <w:rPr>
          <w:rFonts w:ascii="Times New Roman" w:hAnsi="Times New Roman" w:cs="Times New Roman"/>
          <w:sz w:val="24"/>
          <w:szCs w:val="24"/>
        </w:rPr>
        <w:t xml:space="preserve"> </w:t>
      </w:r>
      <w:r w:rsidR="00294F65" w:rsidRPr="003056BE">
        <w:rPr>
          <w:rFonts w:ascii="Times New Roman" w:hAnsi="Times New Roman" w:cs="Times New Roman"/>
          <w:sz w:val="24"/>
          <w:szCs w:val="24"/>
        </w:rPr>
        <w:t xml:space="preserve">класса средней </w:t>
      </w:r>
      <w:r w:rsidRPr="003056BE">
        <w:rPr>
          <w:rFonts w:ascii="Times New Roman" w:hAnsi="Times New Roman" w:cs="Times New Roman"/>
          <w:sz w:val="24"/>
          <w:szCs w:val="24"/>
        </w:rPr>
        <w:t>общеобразовательной школы и составлена на основ</w:t>
      </w:r>
      <w:r w:rsidR="00D07CF6" w:rsidRPr="003056BE">
        <w:rPr>
          <w:rFonts w:ascii="Times New Roman" w:hAnsi="Times New Roman" w:cs="Times New Roman"/>
          <w:sz w:val="24"/>
          <w:szCs w:val="24"/>
        </w:rPr>
        <w:t>е Федерального</w:t>
      </w:r>
      <w:r w:rsidR="008D2C05" w:rsidRPr="003056BE">
        <w:rPr>
          <w:rFonts w:ascii="Times New Roman" w:hAnsi="Times New Roman" w:cs="Times New Roman"/>
          <w:sz w:val="24"/>
          <w:szCs w:val="24"/>
        </w:rPr>
        <w:t xml:space="preserve"> </w:t>
      </w:r>
      <w:r w:rsidRPr="003056BE">
        <w:rPr>
          <w:rFonts w:ascii="Times New Roman" w:hAnsi="Times New Roman" w:cs="Times New Roman"/>
          <w:sz w:val="24"/>
          <w:szCs w:val="24"/>
        </w:rPr>
        <w:t xml:space="preserve">государственного образовательного стандарта основного общего образования, </w:t>
      </w:r>
      <w:r w:rsidR="00930F80" w:rsidRPr="003056BE">
        <w:rPr>
          <w:rFonts w:ascii="Times New Roman" w:hAnsi="Times New Roman" w:cs="Times New Roman"/>
          <w:sz w:val="24"/>
          <w:szCs w:val="24"/>
        </w:rPr>
        <w:t xml:space="preserve"> основной общеобразовательной программы основного общего образования МБОУ Заветинской СОШ №</w:t>
      </w:r>
      <w:r w:rsidR="0045495A" w:rsidRPr="003056BE">
        <w:rPr>
          <w:rFonts w:ascii="Times New Roman" w:hAnsi="Times New Roman" w:cs="Times New Roman"/>
          <w:sz w:val="24"/>
          <w:szCs w:val="24"/>
        </w:rPr>
        <w:t xml:space="preserve"> 2</w:t>
      </w:r>
      <w:r w:rsidR="00930F80" w:rsidRPr="003056BE">
        <w:rPr>
          <w:rFonts w:ascii="Times New Roman" w:hAnsi="Times New Roman" w:cs="Times New Roman"/>
          <w:sz w:val="24"/>
          <w:szCs w:val="24"/>
        </w:rPr>
        <w:t>, примерной авторской рабочей программой</w:t>
      </w:r>
      <w:r w:rsidRPr="003056BE">
        <w:rPr>
          <w:rFonts w:ascii="Times New Roman" w:hAnsi="Times New Roman" w:cs="Times New Roman"/>
          <w:sz w:val="24"/>
          <w:szCs w:val="24"/>
        </w:rPr>
        <w:t xml:space="preserve"> основного общего</w:t>
      </w:r>
      <w:r w:rsidR="00930F80" w:rsidRPr="003056BE">
        <w:rPr>
          <w:rFonts w:ascii="Times New Roman" w:hAnsi="Times New Roman" w:cs="Times New Roman"/>
          <w:sz w:val="24"/>
          <w:szCs w:val="24"/>
        </w:rPr>
        <w:t xml:space="preserve"> образования  «Геометрия 7-9»классы, сборник</w:t>
      </w:r>
      <w:r w:rsidRPr="003056BE">
        <w:rPr>
          <w:rFonts w:ascii="Times New Roman" w:hAnsi="Times New Roman" w:cs="Times New Roman"/>
          <w:sz w:val="24"/>
          <w:szCs w:val="24"/>
        </w:rPr>
        <w:t xml:space="preserve"> рабочих программ «Геометрия. Программы общеобразовательных учреждений. 7-9 классы.» [</w:t>
      </w:r>
      <w:r w:rsidR="00930F80" w:rsidRPr="003056BE">
        <w:rPr>
          <w:rFonts w:ascii="Times New Roman" w:hAnsi="Times New Roman" w:cs="Times New Roman"/>
          <w:sz w:val="24"/>
          <w:szCs w:val="24"/>
        </w:rPr>
        <w:t>ФГОС</w:t>
      </w:r>
      <w:proofErr w:type="gramStart"/>
      <w:r w:rsidR="00930F80" w:rsidRPr="003056BE">
        <w:rPr>
          <w:rFonts w:ascii="Times New Roman" w:hAnsi="Times New Roman" w:cs="Times New Roman"/>
          <w:sz w:val="24"/>
          <w:szCs w:val="24"/>
        </w:rPr>
        <w:t>,</w:t>
      </w:r>
      <w:r w:rsidRPr="003056B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056BE">
        <w:rPr>
          <w:rFonts w:ascii="Times New Roman" w:hAnsi="Times New Roman" w:cs="Times New Roman"/>
          <w:sz w:val="24"/>
          <w:szCs w:val="24"/>
        </w:rPr>
        <w:t>ост. Т. А. Бурм</w:t>
      </w:r>
      <w:r w:rsidR="00930F80" w:rsidRPr="003056BE">
        <w:rPr>
          <w:rFonts w:ascii="Times New Roman" w:hAnsi="Times New Roman" w:cs="Times New Roman"/>
          <w:sz w:val="24"/>
          <w:szCs w:val="24"/>
        </w:rPr>
        <w:t>истрова]  М. : Просвещение, 2014</w:t>
      </w:r>
      <w:r w:rsidRPr="003056BE">
        <w:rPr>
          <w:rFonts w:ascii="Times New Roman" w:hAnsi="Times New Roman" w:cs="Times New Roman"/>
          <w:sz w:val="24"/>
          <w:szCs w:val="24"/>
        </w:rPr>
        <w:t xml:space="preserve">. </w:t>
      </w:r>
      <w:r w:rsidR="00930F80" w:rsidRPr="003056BE">
        <w:rPr>
          <w:rFonts w:ascii="Times New Roman" w:hAnsi="Times New Roman" w:cs="Times New Roman"/>
          <w:sz w:val="24"/>
          <w:szCs w:val="24"/>
        </w:rPr>
        <w:t>УМК</w:t>
      </w:r>
      <w:proofErr w:type="gramStart"/>
      <w:r w:rsidR="00930F80" w:rsidRPr="003056BE">
        <w:rPr>
          <w:rFonts w:ascii="Times New Roman" w:hAnsi="Times New Roman" w:cs="Times New Roman"/>
          <w:sz w:val="24"/>
          <w:szCs w:val="24"/>
        </w:rPr>
        <w:t>:</w:t>
      </w:r>
      <w:r w:rsidRPr="003056BE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3056BE">
        <w:rPr>
          <w:rFonts w:ascii="Times New Roman" w:hAnsi="Times New Roman" w:cs="Times New Roman"/>
          <w:sz w:val="24"/>
          <w:szCs w:val="24"/>
        </w:rPr>
        <w:t>еометрия: учеб. для 7-9 кл. общеобразоват. учреждений. / [Л.С. Атанасян, В.Ф. Бутусов, С.Кадомцеви др.]; - 13</w:t>
      </w:r>
      <w:r w:rsidR="002977EB" w:rsidRPr="003056BE">
        <w:rPr>
          <w:rFonts w:ascii="Times New Roman" w:hAnsi="Times New Roman" w:cs="Times New Roman"/>
          <w:sz w:val="24"/>
          <w:szCs w:val="24"/>
        </w:rPr>
        <w:t>-е изд. – М.: Просвещение,  2015</w:t>
      </w:r>
      <w:r w:rsidR="00930F80" w:rsidRPr="003056BE">
        <w:rPr>
          <w:rFonts w:ascii="Times New Roman" w:hAnsi="Times New Roman" w:cs="Times New Roman"/>
          <w:sz w:val="24"/>
          <w:szCs w:val="24"/>
        </w:rPr>
        <w:t>,ФГОС Л.И.Звавия</w:t>
      </w:r>
      <w:proofErr w:type="gramStart"/>
      <w:r w:rsidR="00930F80" w:rsidRPr="003056BE">
        <w:rPr>
          <w:rFonts w:ascii="Times New Roman" w:hAnsi="Times New Roman" w:cs="Times New Roman"/>
          <w:sz w:val="24"/>
          <w:szCs w:val="24"/>
        </w:rPr>
        <w:t>,Е</w:t>
      </w:r>
      <w:proofErr w:type="gramEnd"/>
      <w:r w:rsidR="00930F80" w:rsidRPr="003056BE">
        <w:rPr>
          <w:rFonts w:ascii="Times New Roman" w:hAnsi="Times New Roman" w:cs="Times New Roman"/>
          <w:sz w:val="24"/>
          <w:szCs w:val="24"/>
        </w:rPr>
        <w:t>.В.Потоскуев,тесты по геометрии,2013г,ФГОС Н.Б.Мельникова, контрольные и самостоятельные работы по геометрии 9 класс,2012г.</w:t>
      </w:r>
      <w:r w:rsidRPr="003056BE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</w:t>
      </w:r>
    </w:p>
    <w:p w:rsidR="00580EC2" w:rsidRPr="003056BE" w:rsidRDefault="00580EC2" w:rsidP="003056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E4F" w:rsidRPr="003056BE" w:rsidRDefault="00DF32B3" w:rsidP="003056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56BE">
        <w:rPr>
          <w:rFonts w:ascii="Times New Roman" w:hAnsi="Times New Roman" w:cs="Times New Roman"/>
          <w:b/>
          <w:sz w:val="24"/>
          <w:szCs w:val="24"/>
        </w:rPr>
        <w:t xml:space="preserve">Место предмета в </w:t>
      </w:r>
      <w:r w:rsidR="00464E4F" w:rsidRPr="003056BE">
        <w:rPr>
          <w:rFonts w:ascii="Times New Roman" w:hAnsi="Times New Roman" w:cs="Times New Roman"/>
          <w:b/>
          <w:sz w:val="24"/>
          <w:szCs w:val="24"/>
        </w:rPr>
        <w:t xml:space="preserve"> учебном плане</w:t>
      </w:r>
      <w:r w:rsidR="00B2423F" w:rsidRPr="003056BE">
        <w:rPr>
          <w:rFonts w:ascii="Times New Roman" w:hAnsi="Times New Roman" w:cs="Times New Roman"/>
          <w:b/>
          <w:sz w:val="24"/>
          <w:szCs w:val="24"/>
        </w:rPr>
        <w:t>.</w:t>
      </w:r>
    </w:p>
    <w:p w:rsidR="00435754" w:rsidRPr="003056BE" w:rsidRDefault="00435754" w:rsidP="003056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56BE">
        <w:rPr>
          <w:rFonts w:ascii="Times New Roman" w:hAnsi="Times New Roman" w:cs="Times New Roman"/>
          <w:sz w:val="24"/>
          <w:szCs w:val="24"/>
        </w:rPr>
        <w:t xml:space="preserve">Предмет «Геометрия» входит в образовательную область «Математика </w:t>
      </w:r>
    </w:p>
    <w:p w:rsidR="00D07CF6" w:rsidRPr="003056BE" w:rsidRDefault="00435754" w:rsidP="003056B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56BE">
        <w:rPr>
          <w:rFonts w:ascii="Times New Roman" w:hAnsi="Times New Roman" w:cs="Times New Roman"/>
          <w:sz w:val="24"/>
          <w:szCs w:val="24"/>
        </w:rPr>
        <w:t xml:space="preserve">и информатика».  </w:t>
      </w:r>
      <w:proofErr w:type="gramStart"/>
      <w:r w:rsidR="00BA7C45" w:rsidRPr="003056BE">
        <w:rPr>
          <w:rFonts w:ascii="Times New Roman" w:hAnsi="Times New Roman" w:cs="Times New Roman"/>
          <w:sz w:val="24"/>
          <w:szCs w:val="24"/>
        </w:rPr>
        <w:t>Н</w:t>
      </w:r>
      <w:r w:rsidR="006756F8" w:rsidRPr="003056BE">
        <w:rPr>
          <w:rFonts w:ascii="Times New Roman" w:hAnsi="Times New Roman" w:cs="Times New Roman"/>
          <w:sz w:val="24"/>
          <w:szCs w:val="24"/>
        </w:rPr>
        <w:t>а изучение геометрии</w:t>
      </w:r>
      <w:r w:rsidR="003056BE">
        <w:rPr>
          <w:rFonts w:ascii="Times New Roman" w:hAnsi="Times New Roman" w:cs="Times New Roman"/>
          <w:sz w:val="24"/>
          <w:szCs w:val="24"/>
        </w:rPr>
        <w:t xml:space="preserve"> в 9 классе отводится 69</w:t>
      </w:r>
      <w:r w:rsidR="00464E4F" w:rsidRPr="003056BE">
        <w:rPr>
          <w:rFonts w:ascii="Times New Roman" w:hAnsi="Times New Roman" w:cs="Times New Roman"/>
          <w:sz w:val="24"/>
          <w:szCs w:val="24"/>
        </w:rPr>
        <w:t xml:space="preserve"> часов при 34 недельном календарном плане из расчета: 2 часа в неделю, в том числе 6 часов для проведения контрольных работ включая стартову</w:t>
      </w:r>
      <w:r w:rsidR="003056BE">
        <w:rPr>
          <w:rFonts w:ascii="Times New Roman" w:hAnsi="Times New Roman" w:cs="Times New Roman"/>
          <w:sz w:val="24"/>
          <w:szCs w:val="24"/>
        </w:rPr>
        <w:t>ю и итоговую контрольные работы,</w:t>
      </w:r>
      <w:r w:rsidR="00D07CF6" w:rsidRPr="003056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056BE" w:rsidRPr="003056BE">
        <w:rPr>
          <w:rFonts w:ascii="Times New Roman" w:eastAsia="Times New Roman" w:hAnsi="Times New Roman" w:cs="Times New Roman"/>
          <w:sz w:val="24"/>
          <w:szCs w:val="24"/>
        </w:rPr>
        <w:t>фактически по учебно-годовому графику школы –67 часов, т. к.  23 февраля, 9 мая  2023 года   - праздничные дни.</w:t>
      </w:r>
      <w:proofErr w:type="gramEnd"/>
    </w:p>
    <w:p w:rsidR="00464E4F" w:rsidRPr="003056BE" w:rsidRDefault="00464E4F" w:rsidP="00454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7C45" w:rsidRPr="003056BE" w:rsidRDefault="00BA7C45" w:rsidP="0045495A">
      <w:pPr>
        <w:pStyle w:val="a6"/>
        <w:ind w:left="0"/>
        <w:rPr>
          <w:b/>
        </w:rPr>
      </w:pPr>
    </w:p>
    <w:p w:rsidR="00D07CF6" w:rsidRPr="003056BE" w:rsidRDefault="00D07CF6" w:rsidP="0045495A">
      <w:pPr>
        <w:pStyle w:val="a6"/>
        <w:ind w:left="0"/>
        <w:jc w:val="center"/>
        <w:rPr>
          <w:b/>
        </w:rPr>
      </w:pPr>
      <w:r w:rsidRPr="003056BE">
        <w:rPr>
          <w:b/>
        </w:rPr>
        <w:t>Содержание курса.</w:t>
      </w:r>
    </w:p>
    <w:p w:rsidR="00D07CF6" w:rsidRPr="003056BE" w:rsidRDefault="00D07CF6" w:rsidP="0045495A">
      <w:pPr>
        <w:pStyle w:val="a6"/>
        <w:ind w:left="0"/>
        <w:jc w:val="center"/>
        <w:rPr>
          <w:b/>
        </w:rPr>
      </w:pPr>
    </w:p>
    <w:p w:rsidR="009F229A" w:rsidRPr="003056BE" w:rsidRDefault="009F229A" w:rsidP="004549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56BE">
        <w:rPr>
          <w:rFonts w:ascii="Times New Roman" w:eastAsia="Times New Roman" w:hAnsi="Times New Roman" w:cs="Times New Roman"/>
          <w:b/>
          <w:sz w:val="24"/>
          <w:szCs w:val="24"/>
        </w:rPr>
        <w:t>Повторение 2ч</w:t>
      </w:r>
    </w:p>
    <w:p w:rsidR="009F229A" w:rsidRPr="003056BE" w:rsidRDefault="009F229A" w:rsidP="004549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7CF6" w:rsidRPr="003056BE" w:rsidRDefault="009F229A" w:rsidP="004549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56BE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="00D07CF6" w:rsidRPr="003056BE">
        <w:rPr>
          <w:rFonts w:ascii="Times New Roman" w:eastAsia="Times New Roman" w:hAnsi="Times New Roman" w:cs="Times New Roman"/>
          <w:b/>
          <w:sz w:val="24"/>
          <w:szCs w:val="24"/>
        </w:rPr>
        <w:t xml:space="preserve">екторы и метод координат </w:t>
      </w:r>
      <w:r w:rsidRPr="003056BE">
        <w:rPr>
          <w:rFonts w:ascii="Times New Roman" w:eastAsia="Times New Roman" w:hAnsi="Times New Roman" w:cs="Times New Roman"/>
          <w:b/>
          <w:sz w:val="24"/>
          <w:szCs w:val="24"/>
        </w:rPr>
        <w:t>8+10</w:t>
      </w:r>
    </w:p>
    <w:p w:rsidR="00D07CF6" w:rsidRPr="003056BE" w:rsidRDefault="00D07CF6" w:rsidP="004549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6BE">
        <w:rPr>
          <w:rFonts w:ascii="Times New Roman" w:eastAsia="Times New Roman" w:hAnsi="Times New Roman" w:cs="Times New Roman"/>
          <w:sz w:val="24"/>
          <w:szCs w:val="24"/>
        </w:rPr>
        <w:t>Понятие вектора. Равенство векторов. Сложение и вычитание векторов. Умножение вектора на число. Разложение вектора по двум неколлинеарным векторам. Координаты вектора. Простейшие задачи в координатах. Уравнения окружности и прямой. Применение векторов и координат при решении задач.</w:t>
      </w:r>
    </w:p>
    <w:p w:rsidR="00D07CF6" w:rsidRPr="003056BE" w:rsidRDefault="00D07CF6" w:rsidP="004549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6BE">
        <w:rPr>
          <w:rFonts w:ascii="Times New Roman" w:eastAsia="Times New Roman" w:hAnsi="Times New Roman" w:cs="Times New Roman"/>
          <w:sz w:val="24"/>
          <w:szCs w:val="24"/>
        </w:rPr>
        <w:t xml:space="preserve">Основная цель — научить учащихся выполнять действия над векторами как направленными отрезками, что важно для применения векторов в физике; познакомить с использованием векторов и метода координат при решении геометрических задач. Вектор определяется как направленный отрезок и действия над векторами вводятся так, как это принято в физике, т. е. как действия с направленными отрезками. Основное </w:t>
      </w:r>
      <w:r w:rsidRPr="003056B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внимание должно быть уделено выработке умений выполнять операции над векторами </w:t>
      </w:r>
      <w:r w:rsidRPr="003056BE">
        <w:rPr>
          <w:rFonts w:ascii="Times New Roman" w:eastAsia="Times New Roman" w:hAnsi="Times New Roman" w:cs="Times New Roman"/>
          <w:sz w:val="24"/>
          <w:szCs w:val="24"/>
        </w:rPr>
        <w:t xml:space="preserve">(складывать векторы по правилам треугольника и параллелограмма, строить вектор, </w:t>
      </w:r>
      <w:r w:rsidRPr="003056B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равный разности двух данных векторов, а также вектор, равный произведению данного </w:t>
      </w:r>
      <w:r w:rsidRPr="003056BE">
        <w:rPr>
          <w:rFonts w:ascii="Times New Roman" w:eastAsia="Times New Roman" w:hAnsi="Times New Roman" w:cs="Times New Roman"/>
          <w:sz w:val="24"/>
          <w:szCs w:val="24"/>
        </w:rPr>
        <w:t>вектора на данное число).</w:t>
      </w:r>
    </w:p>
    <w:p w:rsidR="00D07CF6" w:rsidRPr="003056BE" w:rsidRDefault="00D07CF6" w:rsidP="004549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6BE">
        <w:rPr>
          <w:rFonts w:ascii="Times New Roman" w:eastAsia="Times New Roman" w:hAnsi="Times New Roman" w:cs="Times New Roman"/>
          <w:sz w:val="24"/>
          <w:szCs w:val="24"/>
        </w:rPr>
        <w:t xml:space="preserve">На примерах показывается, как векторы могут применяться к решению геометрических задач. Демонстрируется эффективность применения формул для координат середины </w:t>
      </w:r>
      <w:r w:rsidRPr="003056B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отрезка, расстояния между двумя точками, уравнений окружности и прямой в конкретных </w:t>
      </w:r>
      <w:r w:rsidRPr="003056BE">
        <w:rPr>
          <w:rFonts w:ascii="Times New Roman" w:eastAsia="Times New Roman" w:hAnsi="Times New Roman" w:cs="Times New Roman"/>
          <w:sz w:val="24"/>
          <w:szCs w:val="24"/>
        </w:rPr>
        <w:t>геометрических задачах, тем самым дается представление об изучении геометрических фигур с помощью методов алгебры.</w:t>
      </w:r>
    </w:p>
    <w:p w:rsidR="00D07CF6" w:rsidRPr="003056BE" w:rsidRDefault="00D07CF6" w:rsidP="004549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D07CF6" w:rsidRPr="003056BE" w:rsidRDefault="00D07CF6" w:rsidP="004549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56B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4. Соотношения между сторонами и углами треугольника. </w:t>
      </w:r>
      <w:r w:rsidR="009F229A" w:rsidRPr="003056B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11ч.</w:t>
      </w:r>
    </w:p>
    <w:p w:rsidR="00D07CF6" w:rsidRPr="003056BE" w:rsidRDefault="00D07CF6" w:rsidP="003056B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6BE">
        <w:rPr>
          <w:rFonts w:ascii="Times New Roman" w:eastAsia="Times New Roman" w:hAnsi="Times New Roman" w:cs="Times New Roman"/>
          <w:sz w:val="24"/>
          <w:szCs w:val="24"/>
        </w:rPr>
        <w:t>Синус, косинус и тангенс угла. Теоремы синусов и косинусов. Решение треугольников. Скалярное произведение векторов и его применение в геометрических задачах. Основная цель — развить умение учащихся применять тригонометрический аппарат при решении геометрических задач.</w:t>
      </w:r>
    </w:p>
    <w:p w:rsidR="00D07CF6" w:rsidRPr="003056BE" w:rsidRDefault="00D07CF6" w:rsidP="003056B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6BE">
        <w:rPr>
          <w:rFonts w:ascii="Times New Roman" w:eastAsia="Times New Roman" w:hAnsi="Times New Roman" w:cs="Times New Roman"/>
          <w:sz w:val="24"/>
          <w:szCs w:val="24"/>
        </w:rPr>
        <w:t xml:space="preserve">Синус и косинус любого угла от 0° до 180° вводятся с помощью единичной полуокружности, доказываются теоремы синусов и косинусов и выводится еще одна </w:t>
      </w:r>
      <w:r w:rsidRPr="003056B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формула площади треугольника (половина произведения двух сторон на синус угла между </w:t>
      </w:r>
      <w:r w:rsidRPr="003056BE">
        <w:rPr>
          <w:rFonts w:ascii="Times New Roman" w:eastAsia="Times New Roman" w:hAnsi="Times New Roman" w:cs="Times New Roman"/>
          <w:sz w:val="24"/>
          <w:szCs w:val="24"/>
        </w:rPr>
        <w:t>ними). Этот аппарат применяется к решению треугольников.</w:t>
      </w:r>
    </w:p>
    <w:p w:rsidR="00D07CF6" w:rsidRPr="003056BE" w:rsidRDefault="00D07CF6" w:rsidP="003056B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6BE">
        <w:rPr>
          <w:rFonts w:ascii="Times New Roman" w:eastAsia="Times New Roman" w:hAnsi="Times New Roman" w:cs="Times New Roman"/>
          <w:spacing w:val="-1"/>
          <w:sz w:val="24"/>
          <w:szCs w:val="24"/>
        </w:rPr>
        <w:lastRenderedPageBreak/>
        <w:t xml:space="preserve">Скалярное произведение векторов вводится как в физике (произведение длин векторов на косинус угла между ними). Рассматриваются свойства скалярного произведения и его </w:t>
      </w:r>
      <w:r w:rsidRPr="003056BE">
        <w:rPr>
          <w:rFonts w:ascii="Times New Roman" w:eastAsia="Times New Roman" w:hAnsi="Times New Roman" w:cs="Times New Roman"/>
          <w:sz w:val="24"/>
          <w:szCs w:val="24"/>
        </w:rPr>
        <w:t>применение при решении геометрических задач.</w:t>
      </w:r>
    </w:p>
    <w:p w:rsidR="00D07CF6" w:rsidRPr="003056BE" w:rsidRDefault="00D07CF6" w:rsidP="003056B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6BE">
        <w:rPr>
          <w:rFonts w:ascii="Times New Roman" w:eastAsia="Times New Roman" w:hAnsi="Times New Roman" w:cs="Times New Roman"/>
          <w:sz w:val="24"/>
          <w:szCs w:val="24"/>
        </w:rPr>
        <w:t xml:space="preserve">Основное   внимание   следует   уделить   выработке   прочных   навыков   в   применении тригонометрического аппарата при решении геометрических задач. </w:t>
      </w:r>
    </w:p>
    <w:p w:rsidR="00D07CF6" w:rsidRPr="003056BE" w:rsidRDefault="00D07CF6" w:rsidP="004549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7CF6" w:rsidRPr="003056BE" w:rsidRDefault="00D07CF6" w:rsidP="004549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BE">
        <w:rPr>
          <w:rFonts w:ascii="Times New Roman" w:eastAsia="Times New Roman" w:hAnsi="Times New Roman" w:cs="Times New Roman"/>
          <w:b/>
          <w:sz w:val="24"/>
          <w:szCs w:val="24"/>
        </w:rPr>
        <w:t>5. Длина окружности и площадь круга</w:t>
      </w:r>
      <w:r w:rsidR="009F229A" w:rsidRPr="003056BE">
        <w:rPr>
          <w:rFonts w:ascii="Times New Roman" w:eastAsia="Times New Roman" w:hAnsi="Times New Roman" w:cs="Times New Roman"/>
          <w:b/>
          <w:sz w:val="24"/>
          <w:szCs w:val="24"/>
        </w:rPr>
        <w:t>.12ч.</w:t>
      </w:r>
    </w:p>
    <w:p w:rsidR="00D07CF6" w:rsidRPr="003056BE" w:rsidRDefault="00D07CF6" w:rsidP="004549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6B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Правильные многоугольники. Окружности, описанная около правильного многоугольника </w:t>
      </w:r>
      <w:r w:rsidRPr="003056BE">
        <w:rPr>
          <w:rFonts w:ascii="Times New Roman" w:eastAsia="Times New Roman" w:hAnsi="Times New Roman" w:cs="Times New Roman"/>
          <w:sz w:val="24"/>
          <w:szCs w:val="24"/>
        </w:rPr>
        <w:t>и вписанная в него. Построение правильных многоугольников. Длина окружности. Площадь круга.</w:t>
      </w:r>
    </w:p>
    <w:p w:rsidR="00D07CF6" w:rsidRPr="003056BE" w:rsidRDefault="00D07CF6" w:rsidP="004549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6B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Основная цель — расширить знание учащихся о многоугольниках; рассмотреть понятия </w:t>
      </w:r>
      <w:r w:rsidRPr="003056BE">
        <w:rPr>
          <w:rFonts w:ascii="Times New Roman" w:eastAsia="Times New Roman" w:hAnsi="Times New Roman" w:cs="Times New Roman"/>
          <w:sz w:val="24"/>
          <w:szCs w:val="24"/>
        </w:rPr>
        <w:t>длины окружности и площади круга и формулы для их вычисления</w:t>
      </w:r>
      <w:proofErr w:type="gramStart"/>
      <w:r w:rsidRPr="003056BE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3056BE">
        <w:rPr>
          <w:rFonts w:ascii="Times New Roman" w:eastAsia="Times New Roman" w:hAnsi="Times New Roman" w:cs="Times New Roman"/>
          <w:sz w:val="24"/>
          <w:szCs w:val="24"/>
        </w:rPr>
        <w:t xml:space="preserve"> начале темы дается определение правильного многоугольника и рассматриваются теоремы об окружностях, </w:t>
      </w:r>
      <w:r w:rsidRPr="003056B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описанной около правильного многоугольника и вписанной в него. С помощью описанной </w:t>
      </w:r>
      <w:r w:rsidRPr="003056BE">
        <w:rPr>
          <w:rFonts w:ascii="Times New Roman" w:eastAsia="Times New Roman" w:hAnsi="Times New Roman" w:cs="Times New Roman"/>
          <w:sz w:val="24"/>
          <w:szCs w:val="24"/>
        </w:rPr>
        <w:t xml:space="preserve">окружности решаются задачи о построении правильного шестиугольника и правильного 2ге-угольника, если </w:t>
      </w:r>
      <w:proofErr w:type="gramStart"/>
      <w:r w:rsidRPr="003056BE">
        <w:rPr>
          <w:rFonts w:ascii="Times New Roman" w:eastAsia="Times New Roman" w:hAnsi="Times New Roman" w:cs="Times New Roman"/>
          <w:sz w:val="24"/>
          <w:szCs w:val="24"/>
        </w:rPr>
        <w:t>дан</w:t>
      </w:r>
      <w:proofErr w:type="gramEnd"/>
      <w:r w:rsidRPr="003056BE">
        <w:rPr>
          <w:rFonts w:ascii="Times New Roman" w:eastAsia="Times New Roman" w:hAnsi="Times New Roman" w:cs="Times New Roman"/>
          <w:sz w:val="24"/>
          <w:szCs w:val="24"/>
        </w:rPr>
        <w:t xml:space="preserve"> правильный п-угольник.</w:t>
      </w:r>
    </w:p>
    <w:p w:rsidR="00D07CF6" w:rsidRPr="003056BE" w:rsidRDefault="00D07CF6" w:rsidP="004549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6BE">
        <w:rPr>
          <w:rFonts w:ascii="Times New Roman" w:eastAsia="Times New Roman" w:hAnsi="Times New Roman" w:cs="Times New Roman"/>
          <w:sz w:val="24"/>
          <w:szCs w:val="24"/>
        </w:rPr>
        <w:t xml:space="preserve">Формулы, выражающие сторону правильного многоугольника и радиус вписанной в него окружности через радиус описанной окружности, используются при выводе формул </w:t>
      </w:r>
      <w:r w:rsidRPr="003056B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длины окружности и площади круга. Вывод опирается на интуитивное представление о пределе: при неограниченном увеличении числа сторон правильного многоугольника, </w:t>
      </w:r>
      <w:r w:rsidRPr="003056BE">
        <w:rPr>
          <w:rFonts w:ascii="Times New Roman" w:eastAsia="Times New Roman" w:hAnsi="Times New Roman" w:cs="Times New Roman"/>
          <w:sz w:val="24"/>
          <w:szCs w:val="24"/>
        </w:rPr>
        <w:t xml:space="preserve">вписанного в окружность, его периметр стремится к длине этой окружности, а площадь — к площади круга, ограниченного окружностью. </w:t>
      </w:r>
    </w:p>
    <w:p w:rsidR="00D07CF6" w:rsidRPr="003056BE" w:rsidRDefault="00D07CF6" w:rsidP="004549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7CF6" w:rsidRPr="003056BE" w:rsidRDefault="00D07CF6" w:rsidP="004549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56BE">
        <w:rPr>
          <w:rFonts w:ascii="Times New Roman" w:eastAsia="Times New Roman" w:hAnsi="Times New Roman" w:cs="Times New Roman"/>
          <w:b/>
          <w:sz w:val="24"/>
          <w:szCs w:val="24"/>
        </w:rPr>
        <w:t>6.Движения</w:t>
      </w:r>
      <w:r w:rsidR="009F229A" w:rsidRPr="003056BE">
        <w:rPr>
          <w:rFonts w:ascii="Times New Roman" w:eastAsia="Times New Roman" w:hAnsi="Times New Roman" w:cs="Times New Roman"/>
          <w:b/>
          <w:sz w:val="24"/>
          <w:szCs w:val="24"/>
        </w:rPr>
        <w:t>. 8ч.</w:t>
      </w:r>
    </w:p>
    <w:p w:rsidR="00D07CF6" w:rsidRPr="003056BE" w:rsidRDefault="00D07CF6" w:rsidP="003056B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6B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Отображение плоскости на себя. Понятие движения. Осевая и центральная симметрии. </w:t>
      </w:r>
      <w:r w:rsidRPr="003056BE">
        <w:rPr>
          <w:rFonts w:ascii="Times New Roman" w:eastAsia="Times New Roman" w:hAnsi="Times New Roman" w:cs="Times New Roman"/>
          <w:sz w:val="24"/>
          <w:szCs w:val="24"/>
        </w:rPr>
        <w:t>Параллельный перенос. Поворот. Наложения и движения.</w:t>
      </w:r>
    </w:p>
    <w:p w:rsidR="00D07CF6" w:rsidRPr="003056BE" w:rsidRDefault="00D07CF6" w:rsidP="003056B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3056BE">
        <w:rPr>
          <w:rFonts w:ascii="Times New Roman" w:eastAsia="Times New Roman" w:hAnsi="Times New Roman" w:cs="Times New Roman"/>
          <w:sz w:val="24"/>
          <w:szCs w:val="24"/>
        </w:rPr>
        <w:t xml:space="preserve">Основная цель — познакомить учащихся с понятием движения и его свойствами, с основными видами движений, </w:t>
      </w:r>
      <w:proofErr w:type="gramStart"/>
      <w:r w:rsidRPr="003056BE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3056BE">
        <w:rPr>
          <w:rFonts w:ascii="Times New Roman" w:eastAsia="Times New Roman" w:hAnsi="Times New Roman" w:cs="Times New Roman"/>
          <w:sz w:val="24"/>
          <w:szCs w:val="24"/>
        </w:rPr>
        <w:t xml:space="preserve"> взаимоотношениями наложений и движений. </w:t>
      </w:r>
      <w:r w:rsidRPr="003056B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Движение   плоскости   вводится   как   отображение   плоскости   на   себя,   сохраняющее </w:t>
      </w:r>
      <w:r w:rsidRPr="003056BE">
        <w:rPr>
          <w:rFonts w:ascii="Times New Roman" w:eastAsia="Times New Roman" w:hAnsi="Times New Roman" w:cs="Times New Roman"/>
          <w:sz w:val="24"/>
          <w:szCs w:val="24"/>
        </w:rPr>
        <w:t xml:space="preserve">расстояние между точками.  При рассмотрении видов движений основное внимание </w:t>
      </w:r>
      <w:r w:rsidRPr="003056B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уделяется построению образов точек, прямых, отрезков, треугольников при осевой и </w:t>
      </w:r>
      <w:r w:rsidRPr="003056BE">
        <w:rPr>
          <w:rFonts w:ascii="Times New Roman" w:eastAsia="Times New Roman" w:hAnsi="Times New Roman" w:cs="Times New Roman"/>
          <w:sz w:val="24"/>
          <w:szCs w:val="24"/>
        </w:rPr>
        <w:t xml:space="preserve">центральной симметриях, параллельном переносе, повороте. На эффектных примерах </w:t>
      </w:r>
      <w:r w:rsidRPr="003056B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показывается применение движений при решении геометрических задач. </w:t>
      </w:r>
      <w:r w:rsidRPr="003056BE">
        <w:rPr>
          <w:rFonts w:ascii="Times New Roman" w:eastAsia="Times New Roman" w:hAnsi="Times New Roman" w:cs="Times New Roman"/>
          <w:sz w:val="24"/>
          <w:szCs w:val="24"/>
        </w:rPr>
        <w:t xml:space="preserve">Понятие наложения относится в данном курсе к числу основных понятий. Доказывается, </w:t>
      </w:r>
      <w:r w:rsidRPr="003056B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что понятия наложения и движения являются эквивалентными: любое наложение является </w:t>
      </w:r>
      <w:r w:rsidRPr="003056BE">
        <w:rPr>
          <w:rFonts w:ascii="Times New Roman" w:eastAsia="Times New Roman" w:hAnsi="Times New Roman" w:cs="Times New Roman"/>
          <w:sz w:val="24"/>
          <w:szCs w:val="24"/>
        </w:rPr>
        <w:t xml:space="preserve">движением плоскости и обратно. Изучение доказательства не является обязательным, </w:t>
      </w:r>
      <w:r w:rsidRPr="003056B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однако следует рассмотреть связь понятий наложения и движения. </w:t>
      </w:r>
    </w:p>
    <w:p w:rsidR="00D07CF6" w:rsidRPr="003056BE" w:rsidRDefault="00D07CF6" w:rsidP="004549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D07CF6" w:rsidRPr="003056BE" w:rsidRDefault="00D07CF6" w:rsidP="004549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3056B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7. Начальные сведения из стереометрии</w:t>
      </w:r>
      <w:r w:rsidR="00147E98" w:rsidRPr="003056B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. 10</w:t>
      </w:r>
      <w:r w:rsidR="009F229A" w:rsidRPr="003056B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ч.</w:t>
      </w:r>
    </w:p>
    <w:p w:rsidR="00D07CF6" w:rsidRPr="003056BE" w:rsidRDefault="00D07CF6" w:rsidP="003056B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3056BE">
        <w:rPr>
          <w:rFonts w:ascii="Times New Roman" w:eastAsia="Times New Roman" w:hAnsi="Times New Roman" w:cs="Times New Roman"/>
          <w:spacing w:val="-1"/>
          <w:sz w:val="24"/>
          <w:szCs w:val="24"/>
        </w:rPr>
        <w:t>Предмет стереометрия. Геометрические тела и поверхности. Многогранники: призма, параллелепипед, пирамида, формулы для вычисления их объёмов. Тела  и поверхности вращения: цилиндр, конус, сфера, шар, формулы для вычисления их площадей поверхностей и объёмов.</w:t>
      </w:r>
    </w:p>
    <w:p w:rsidR="00D07CF6" w:rsidRPr="003056BE" w:rsidRDefault="00D07CF6" w:rsidP="003056B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3056BE">
        <w:rPr>
          <w:rFonts w:ascii="Times New Roman" w:eastAsia="Times New Roman" w:hAnsi="Times New Roman" w:cs="Times New Roman"/>
          <w:spacing w:val="-1"/>
          <w:sz w:val="24"/>
          <w:szCs w:val="24"/>
        </w:rPr>
        <w:t>Основная цель – дать начальное представление о телах и поверхностях в пространстве; познакомить учащихся с основными формулами для вычисления  площадей поверхностей и объёмов тел.</w:t>
      </w:r>
    </w:p>
    <w:p w:rsidR="00D07CF6" w:rsidRPr="003056BE" w:rsidRDefault="00D07CF6" w:rsidP="003056B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proofErr w:type="gramStart"/>
      <w:r w:rsidRPr="003056BE">
        <w:rPr>
          <w:rFonts w:ascii="Times New Roman" w:eastAsia="Times New Roman" w:hAnsi="Times New Roman" w:cs="Times New Roman"/>
          <w:spacing w:val="-1"/>
          <w:sz w:val="24"/>
          <w:szCs w:val="24"/>
        </w:rPr>
        <w:t>Рассмотрение простейших многогранников (призма, параллелепипеда, пирамиды), а также тел и поверхностей вращения (цилиндра, конуса, сферы, шара) проводится на основе наглядных представлений, без привлечения аксиом стереометрии.</w:t>
      </w:r>
      <w:proofErr w:type="gramEnd"/>
      <w:r w:rsidRPr="003056B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Формулы для вычисления объёмов указанных тел выводятся на основе принципа Кавальери, формулы для вычисления площадей боковых поверхностей цилиндра и конуса получаются с помощью развёрток этих поверхностей, формула площади сферы приводится без обоснования.</w:t>
      </w:r>
    </w:p>
    <w:p w:rsidR="00D07CF6" w:rsidRPr="003056BE" w:rsidRDefault="00D07CF6" w:rsidP="003056B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3056BE">
        <w:rPr>
          <w:rFonts w:ascii="Times New Roman" w:eastAsia="Times New Roman" w:hAnsi="Times New Roman" w:cs="Times New Roman"/>
          <w:spacing w:val="-1"/>
          <w:sz w:val="24"/>
          <w:szCs w:val="24"/>
        </w:rPr>
        <w:t>Беседа об аксиомах геометрии.</w:t>
      </w:r>
    </w:p>
    <w:p w:rsidR="00D07CF6" w:rsidRPr="003056BE" w:rsidRDefault="00D07CF6" w:rsidP="003056B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3056B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Основная цель – дать более глубокое представление о системе аксиом планиметрии и </w:t>
      </w:r>
      <w:r w:rsidRPr="003056BE">
        <w:rPr>
          <w:rFonts w:ascii="Times New Roman" w:eastAsia="Times New Roman" w:hAnsi="Times New Roman" w:cs="Times New Roman"/>
          <w:spacing w:val="-1"/>
          <w:sz w:val="24"/>
          <w:szCs w:val="24"/>
        </w:rPr>
        <w:lastRenderedPageBreak/>
        <w:t>аксиоматическом методе.</w:t>
      </w:r>
    </w:p>
    <w:p w:rsidR="00D07CF6" w:rsidRPr="003056BE" w:rsidRDefault="00D07CF6" w:rsidP="003056B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3056BE">
        <w:rPr>
          <w:rFonts w:ascii="Times New Roman" w:eastAsia="Times New Roman" w:hAnsi="Times New Roman" w:cs="Times New Roman"/>
          <w:spacing w:val="-1"/>
          <w:sz w:val="24"/>
          <w:szCs w:val="24"/>
        </w:rPr>
        <w:t>Различные системы аксиом, различные способы введения понятия равенства фигур.</w:t>
      </w:r>
    </w:p>
    <w:p w:rsidR="00D07CF6" w:rsidRPr="003056BE" w:rsidRDefault="00D07CF6" w:rsidP="003056B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7CF6" w:rsidRPr="003056BE" w:rsidRDefault="00D07CF6" w:rsidP="004549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56BE">
        <w:rPr>
          <w:rFonts w:ascii="Times New Roman" w:hAnsi="Times New Roman" w:cs="Times New Roman"/>
          <w:b/>
          <w:sz w:val="24"/>
          <w:szCs w:val="24"/>
        </w:rPr>
        <w:t>Повторение. Решение задач</w:t>
      </w:r>
      <w:r w:rsidR="003056BE">
        <w:rPr>
          <w:rFonts w:ascii="Times New Roman" w:hAnsi="Times New Roman" w:cs="Times New Roman"/>
          <w:b/>
          <w:sz w:val="24"/>
          <w:szCs w:val="24"/>
        </w:rPr>
        <w:t xml:space="preserve">. 6 </w:t>
      </w:r>
      <w:r w:rsidR="009F229A" w:rsidRPr="003056BE">
        <w:rPr>
          <w:rFonts w:ascii="Times New Roman" w:hAnsi="Times New Roman" w:cs="Times New Roman"/>
          <w:b/>
          <w:sz w:val="24"/>
          <w:szCs w:val="24"/>
        </w:rPr>
        <w:t>ч.</w:t>
      </w:r>
    </w:p>
    <w:p w:rsidR="004126E8" w:rsidRPr="003056BE" w:rsidRDefault="004126E8" w:rsidP="00454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E7FC2" w:rsidRPr="003056BE" w:rsidRDefault="008E7FC2" w:rsidP="004549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56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к результатам освоения содержания курса</w:t>
      </w:r>
    </w:p>
    <w:p w:rsidR="008E7FC2" w:rsidRPr="003056BE" w:rsidRDefault="008E7FC2" w:rsidP="00454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56BE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         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sz w:val="24"/>
          <w:szCs w:val="24"/>
          <w:lang w:val="ru-RU"/>
        </w:rPr>
        <w:t>Программа обеспечивает достижение следующих результатов освоения образовательной программы основного общего образования:</w:t>
      </w:r>
    </w:p>
    <w:p w:rsidR="008E7FC2" w:rsidRPr="003056BE" w:rsidRDefault="008E7FC2" w:rsidP="0045495A">
      <w:pPr>
        <w:pStyle w:val="a7"/>
        <w:rPr>
          <w:b/>
          <w:sz w:val="24"/>
          <w:szCs w:val="24"/>
          <w:lang w:val="ru-RU"/>
        </w:rPr>
      </w:pPr>
      <w:r w:rsidRPr="003056BE">
        <w:rPr>
          <w:b/>
          <w:iCs/>
          <w:sz w:val="24"/>
          <w:szCs w:val="24"/>
          <w:lang w:val="ru-RU"/>
        </w:rPr>
        <w:t>личностные: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sz w:val="24"/>
          <w:szCs w:val="24"/>
          <w:lang w:val="ru-RU"/>
        </w:rPr>
        <w:t>формирование ответственного отношения к учению,</w:t>
      </w:r>
      <w:r w:rsidRPr="003056BE">
        <w:rPr>
          <w:sz w:val="24"/>
          <w:szCs w:val="24"/>
        </w:rPr>
        <w:t>        </w:t>
      </w:r>
      <w:r w:rsidRPr="003056BE">
        <w:rPr>
          <w:sz w:val="24"/>
          <w:szCs w:val="24"/>
          <w:lang w:val="ru-RU"/>
        </w:rPr>
        <w:t xml:space="preserve">готовности и </w:t>
      </w:r>
      <w:proofErr w:type="gramStart"/>
      <w:r w:rsidRPr="003056BE">
        <w:rPr>
          <w:sz w:val="24"/>
          <w:szCs w:val="24"/>
          <w:lang w:val="ru-RU"/>
        </w:rPr>
        <w:t>способности</w:t>
      </w:r>
      <w:proofErr w:type="gramEnd"/>
      <w:r w:rsidRPr="003056BE">
        <w:rPr>
          <w:sz w:val="24"/>
          <w:szCs w:val="24"/>
          <w:lang w:val="ru-RU"/>
        </w:rPr>
        <w:t xml:space="preserve">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учётом устойчивых познавательных интересов;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sz w:val="24"/>
          <w:szCs w:val="24"/>
          <w:lang w:val="ru-RU"/>
        </w:rPr>
        <w:t>формирование целостного мировоззрения, соответствующего современному уровню развития науки и общественной практики;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sz w:val="24"/>
          <w:szCs w:val="24"/>
          <w:lang w:val="ru-RU"/>
        </w:rPr>
        <w:t xml:space="preserve">формирование коммуникативной компетентности в общении и сотрудничестве со сверстниками, старшими и младшими в образовательной, </w:t>
      </w:r>
      <w:r w:rsidRPr="003056BE">
        <w:rPr>
          <w:sz w:val="24"/>
          <w:szCs w:val="24"/>
        </w:rPr>
        <w:t>        </w:t>
      </w:r>
      <w:r w:rsidRPr="003056BE">
        <w:rPr>
          <w:sz w:val="24"/>
          <w:szCs w:val="24"/>
          <w:lang w:val="ru-RU"/>
        </w:rPr>
        <w:t>общественно полезной, учебно-исследовательской, творческой и других видах деятельности;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sz w:val="24"/>
          <w:szCs w:val="24"/>
          <w:lang w:val="ru-RU"/>
        </w:rPr>
        <w:t xml:space="preserve">умение ясно, точно, грамотно излагать свои мысли в устной и письменной речи, понимать смысл поставленной задачи, выстраивать </w:t>
      </w:r>
      <w:r w:rsidRPr="003056BE">
        <w:rPr>
          <w:sz w:val="24"/>
          <w:szCs w:val="24"/>
        </w:rPr>
        <w:t>        </w:t>
      </w:r>
      <w:r w:rsidRPr="003056BE">
        <w:rPr>
          <w:sz w:val="24"/>
          <w:szCs w:val="24"/>
          <w:lang w:val="ru-RU"/>
        </w:rPr>
        <w:t>аргументацию, приводить примеры и контрпримеры;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sz w:val="24"/>
          <w:szCs w:val="24"/>
          <w:lang w:val="ru-RU"/>
        </w:rPr>
        <w:t>критичность мышления, умение распознавать логически некорректные высказывания, отличать гипотезу от факта;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sz w:val="24"/>
          <w:szCs w:val="24"/>
          <w:lang w:val="ru-RU"/>
        </w:rPr>
        <w:t xml:space="preserve">креативность мышления, инициативу, находчивость, </w:t>
      </w:r>
      <w:r w:rsidRPr="003056BE">
        <w:rPr>
          <w:sz w:val="24"/>
          <w:szCs w:val="24"/>
        </w:rPr>
        <w:t>        </w:t>
      </w:r>
      <w:r w:rsidRPr="003056BE">
        <w:rPr>
          <w:sz w:val="24"/>
          <w:szCs w:val="24"/>
          <w:lang w:val="ru-RU"/>
        </w:rPr>
        <w:t>активность при решении геометрических задач;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sz w:val="24"/>
          <w:szCs w:val="24"/>
          <w:lang w:val="ru-RU"/>
        </w:rPr>
        <w:t>умение контролировать процесс и результат учебной математической деятельности;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sz w:val="24"/>
          <w:szCs w:val="24"/>
          <w:lang w:val="ru-RU"/>
        </w:rPr>
        <w:t>способность к эмоциональному восприятию математических объектов, задач, решений, рассуждений;</w:t>
      </w:r>
    </w:p>
    <w:p w:rsidR="008E7FC2" w:rsidRPr="003056BE" w:rsidRDefault="008E7FC2" w:rsidP="0045495A">
      <w:pPr>
        <w:pStyle w:val="a7"/>
        <w:rPr>
          <w:b/>
          <w:sz w:val="24"/>
          <w:szCs w:val="24"/>
          <w:lang w:val="ru-RU"/>
        </w:rPr>
      </w:pPr>
      <w:r w:rsidRPr="003056BE">
        <w:rPr>
          <w:b/>
          <w:iCs/>
          <w:sz w:val="24"/>
          <w:szCs w:val="24"/>
          <w:lang w:val="ru-RU"/>
        </w:rPr>
        <w:t>метапредметные: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sz w:val="24"/>
          <w:szCs w:val="24"/>
          <w:lang w:val="ru-RU"/>
        </w:rPr>
        <w:t xml:space="preserve">умение самостоятельно планировать альтернативные пути </w:t>
      </w:r>
      <w:r w:rsidRPr="003056BE">
        <w:rPr>
          <w:sz w:val="24"/>
          <w:szCs w:val="24"/>
        </w:rPr>
        <w:t>        </w:t>
      </w:r>
      <w:r w:rsidRPr="003056BE">
        <w:rPr>
          <w:sz w:val="24"/>
          <w:szCs w:val="24"/>
          <w:lang w:val="ru-RU"/>
        </w:rPr>
        <w:t>достижения целей, осознанно выбирать наиболее эффективные способы решения учебных и познавательных задач;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sz w:val="24"/>
          <w:szCs w:val="24"/>
          <w:lang w:val="ru-RU"/>
        </w:rPr>
        <w:t>умение осуществлять контроль по результату и по способу действия на уровне произвольного внимания и вносить необходимые коррективы;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sz w:val="24"/>
          <w:szCs w:val="24"/>
          <w:lang w:val="ru-RU"/>
        </w:rPr>
        <w:t>умение адекватно оценивать правильность или ошибочность выполнения учебной задачи, её объективную трудность и собственные возможности её решения;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sz w:val="24"/>
          <w:szCs w:val="24"/>
          <w:lang w:val="ru-RU"/>
        </w:rPr>
        <w:t>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критериев, установления родовидовых связей;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sz w:val="24"/>
          <w:szCs w:val="24"/>
          <w:lang w:val="ru-RU"/>
        </w:rPr>
        <w:t xml:space="preserve">умение устанавливать причинно-следственные связи, строить </w:t>
      </w:r>
      <w:proofErr w:type="gramStart"/>
      <w:r w:rsidRPr="003056BE">
        <w:rPr>
          <w:sz w:val="24"/>
          <w:szCs w:val="24"/>
          <w:lang w:val="ru-RU"/>
        </w:rPr>
        <w:t>логическое рассуждение</w:t>
      </w:r>
      <w:proofErr w:type="gramEnd"/>
      <w:r w:rsidRPr="003056BE">
        <w:rPr>
          <w:sz w:val="24"/>
          <w:szCs w:val="24"/>
          <w:lang w:val="ru-RU"/>
        </w:rPr>
        <w:t>, умозаключение (индуктивное, дедуктивное и по аналогии) и выводы;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sz w:val="24"/>
          <w:szCs w:val="24"/>
          <w:lang w:val="ru-RU"/>
        </w:rPr>
        <w:t xml:space="preserve">умение создавать, </w:t>
      </w:r>
      <w:r w:rsidRPr="003056BE">
        <w:rPr>
          <w:sz w:val="24"/>
          <w:szCs w:val="24"/>
        </w:rPr>
        <w:t>        </w:t>
      </w:r>
      <w:r w:rsidRPr="003056BE">
        <w:rPr>
          <w:sz w:val="24"/>
          <w:szCs w:val="24"/>
          <w:lang w:val="ru-RU"/>
        </w:rPr>
        <w:t>применять и преобразовывать знаково-символические средства, модели и схемы для решения учебных и познавательных задач;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sz w:val="24"/>
          <w:szCs w:val="24"/>
          <w:lang w:val="ru-RU"/>
        </w:rPr>
        <w:t xml:space="preserve">умение организовывать учебное сотрудничество и совместную деятельность с учителем и сверстниками: определять цели, распределять функции и роли участников, общие способы работы; умение работать в группе: находить общее решение и разрешать конфликты на основе согласования позиций и учёта интересов; слушать партнёра; формулировать, аргументировать и отстаивать своё </w:t>
      </w:r>
      <w:r w:rsidRPr="003056BE">
        <w:rPr>
          <w:sz w:val="24"/>
          <w:szCs w:val="24"/>
        </w:rPr>
        <w:t>        </w:t>
      </w:r>
      <w:r w:rsidRPr="003056BE">
        <w:rPr>
          <w:sz w:val="24"/>
          <w:szCs w:val="24"/>
          <w:lang w:val="ru-RU"/>
        </w:rPr>
        <w:t>мнение;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sz w:val="24"/>
          <w:szCs w:val="24"/>
          <w:lang w:val="ru-RU"/>
        </w:rPr>
        <w:t>формирование и развитие учебной и общепользовательской компетентности в области использования информационно-коммуникационных технологий (</w:t>
      </w:r>
      <w:proofErr w:type="gramStart"/>
      <w:r w:rsidRPr="003056BE">
        <w:rPr>
          <w:sz w:val="24"/>
          <w:szCs w:val="24"/>
          <w:lang w:val="ru-RU"/>
        </w:rPr>
        <w:t>ИКТ-компетентности</w:t>
      </w:r>
      <w:proofErr w:type="gramEnd"/>
      <w:r w:rsidRPr="003056BE">
        <w:rPr>
          <w:sz w:val="24"/>
          <w:szCs w:val="24"/>
          <w:lang w:val="ru-RU"/>
        </w:rPr>
        <w:t>);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sz w:val="24"/>
          <w:szCs w:val="24"/>
          <w:lang w:val="ru-RU"/>
        </w:rPr>
        <w:t xml:space="preserve">первоначальные представления об идеях и о методах математики как об универсальном языке </w:t>
      </w:r>
      <w:r w:rsidRPr="003056BE">
        <w:rPr>
          <w:sz w:val="24"/>
          <w:szCs w:val="24"/>
        </w:rPr>
        <w:t>        </w:t>
      </w:r>
      <w:r w:rsidRPr="003056BE">
        <w:rPr>
          <w:sz w:val="24"/>
          <w:szCs w:val="24"/>
          <w:lang w:val="ru-RU"/>
        </w:rPr>
        <w:t>науки и техники, о средстве моделирования явлений и процессов;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sz w:val="24"/>
          <w:szCs w:val="24"/>
          <w:lang w:val="ru-RU"/>
        </w:rPr>
        <w:t xml:space="preserve">умение видеть математическую задачу в контексте проблемной ситуации в других </w:t>
      </w:r>
      <w:r w:rsidRPr="003056BE">
        <w:rPr>
          <w:sz w:val="24"/>
          <w:szCs w:val="24"/>
          <w:lang w:val="ru-RU"/>
        </w:rPr>
        <w:lastRenderedPageBreak/>
        <w:t>дисциплинах, в окружающей жизни;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sz w:val="24"/>
          <w:szCs w:val="24"/>
          <w:lang w:val="ru-RU"/>
        </w:rPr>
        <w:t xml:space="preserve">умение находить в </w:t>
      </w:r>
      <w:r w:rsidRPr="003056BE">
        <w:rPr>
          <w:sz w:val="24"/>
          <w:szCs w:val="24"/>
        </w:rPr>
        <w:t>        </w:t>
      </w:r>
      <w:r w:rsidRPr="003056BE">
        <w:rPr>
          <w:sz w:val="24"/>
          <w:szCs w:val="24"/>
          <w:lang w:val="ru-RU"/>
        </w:rPr>
        <w:t>различных источниках информацию, необходимую для решения математических проблем, и представлять её в понятной форме; принимать решение в условиях неполной и избыточной, точной и вероятностной информации;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sz w:val="24"/>
          <w:szCs w:val="24"/>
          <w:lang w:val="ru-RU"/>
        </w:rPr>
        <w:t xml:space="preserve">умение понимать и </w:t>
      </w:r>
      <w:r w:rsidRPr="003056BE">
        <w:rPr>
          <w:sz w:val="24"/>
          <w:szCs w:val="24"/>
        </w:rPr>
        <w:t>        </w:t>
      </w:r>
      <w:r w:rsidRPr="003056BE">
        <w:rPr>
          <w:sz w:val="24"/>
          <w:szCs w:val="24"/>
          <w:lang w:val="ru-RU"/>
        </w:rPr>
        <w:t>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sz w:val="24"/>
          <w:szCs w:val="24"/>
          <w:lang w:val="ru-RU"/>
        </w:rPr>
        <w:t xml:space="preserve">умение выдвигать </w:t>
      </w:r>
      <w:r w:rsidRPr="003056BE">
        <w:rPr>
          <w:sz w:val="24"/>
          <w:szCs w:val="24"/>
        </w:rPr>
        <w:t>        </w:t>
      </w:r>
      <w:r w:rsidRPr="003056BE">
        <w:rPr>
          <w:sz w:val="24"/>
          <w:szCs w:val="24"/>
          <w:lang w:val="ru-RU"/>
        </w:rPr>
        <w:t xml:space="preserve">гипотезы при решении учебных задач и </w:t>
      </w:r>
      <w:r w:rsidRPr="003056BE">
        <w:rPr>
          <w:sz w:val="24"/>
          <w:szCs w:val="24"/>
        </w:rPr>
        <w:t>        </w:t>
      </w:r>
      <w:r w:rsidRPr="003056BE">
        <w:rPr>
          <w:sz w:val="24"/>
          <w:szCs w:val="24"/>
          <w:lang w:val="ru-RU"/>
        </w:rPr>
        <w:t>понимать необходимость их проверки;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sz w:val="24"/>
          <w:szCs w:val="24"/>
          <w:lang w:val="ru-RU"/>
        </w:rPr>
        <w:t>умение применять индуктивные и дедуктивные способы рассуждений, видеть различные стратегии решения задач;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sz w:val="24"/>
          <w:szCs w:val="24"/>
          <w:lang w:val="ru-RU"/>
        </w:rPr>
        <w:t>понимание сущности алгоритмических предписаний и умение действовать в соответствии с предложенным алгоритмом;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sz w:val="24"/>
          <w:szCs w:val="24"/>
          <w:lang w:val="ru-RU"/>
        </w:rPr>
        <w:t>умение самостоятельно ставить цели, выбирать и создавать алгоритмы для решения учебных математических проблем;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sz w:val="24"/>
          <w:szCs w:val="24"/>
          <w:lang w:val="ru-RU"/>
        </w:rPr>
        <w:t>умение планировать и осуществлять деятельность, направленную на решение задач исследовательского характера;</w:t>
      </w:r>
    </w:p>
    <w:p w:rsidR="008E7FC2" w:rsidRPr="003056BE" w:rsidRDefault="008E7FC2" w:rsidP="0045495A">
      <w:pPr>
        <w:pStyle w:val="a7"/>
        <w:rPr>
          <w:b/>
          <w:sz w:val="24"/>
          <w:szCs w:val="24"/>
          <w:lang w:val="ru-RU"/>
        </w:rPr>
      </w:pPr>
      <w:r w:rsidRPr="003056BE">
        <w:rPr>
          <w:b/>
          <w:iCs/>
          <w:sz w:val="24"/>
          <w:szCs w:val="24"/>
          <w:lang w:val="ru-RU"/>
        </w:rPr>
        <w:t>предметные: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sz w:val="24"/>
          <w:szCs w:val="24"/>
          <w:lang w:val="ru-RU"/>
        </w:rPr>
        <w:t xml:space="preserve">овладение базовым понятийным аппаратом по основным разделам содержания; представление об основных изучаемых понятиях (число, геометрическая фигура, вектор, координаты) как важнейших математических моделях, позволяющих описывать и изучать реальные </w:t>
      </w:r>
      <w:r w:rsidRPr="003056BE">
        <w:rPr>
          <w:sz w:val="24"/>
          <w:szCs w:val="24"/>
        </w:rPr>
        <w:t>        </w:t>
      </w:r>
      <w:r w:rsidRPr="003056BE">
        <w:rPr>
          <w:sz w:val="24"/>
          <w:szCs w:val="24"/>
          <w:lang w:val="ru-RU"/>
        </w:rPr>
        <w:t>процессы и явления;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sz w:val="24"/>
          <w:szCs w:val="24"/>
          <w:lang w:val="ru-RU"/>
        </w:rPr>
        <w:t xml:space="preserve">умение работать с </w:t>
      </w:r>
      <w:r w:rsidRPr="003056BE">
        <w:rPr>
          <w:sz w:val="24"/>
          <w:szCs w:val="24"/>
        </w:rPr>
        <w:t>        </w:t>
      </w:r>
      <w:r w:rsidRPr="003056BE">
        <w:rPr>
          <w:sz w:val="24"/>
          <w:szCs w:val="24"/>
          <w:lang w:val="ru-RU"/>
        </w:rPr>
        <w:t>геометрическим текстом (анализировать, извлекать необходимую информацию), точно и грамотно выражать свои мысли в устной и письменной речи с применением математической терминологии и символики, использовать различные языки математики, проводить классификации, логические обоснования, доказательства математических утверждений;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sz w:val="24"/>
          <w:szCs w:val="24"/>
          <w:lang w:val="ru-RU"/>
        </w:rPr>
        <w:t>овладение навыками устных, письменных, инструментальных вычислений;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sz w:val="24"/>
          <w:szCs w:val="24"/>
          <w:lang w:val="ru-RU"/>
        </w:rPr>
        <w:t xml:space="preserve">овладение геометрическим языком, умение использовать его для </w:t>
      </w:r>
      <w:r w:rsidRPr="003056BE">
        <w:rPr>
          <w:sz w:val="24"/>
          <w:szCs w:val="24"/>
        </w:rPr>
        <w:t>        </w:t>
      </w:r>
      <w:r w:rsidRPr="003056BE">
        <w:rPr>
          <w:sz w:val="24"/>
          <w:szCs w:val="24"/>
          <w:lang w:val="ru-RU"/>
        </w:rPr>
        <w:t>описания предметов окружающего мира, развитие пространственных представлений и изобразительных умений, приобретение навыков геометрических построений;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sz w:val="24"/>
          <w:szCs w:val="24"/>
          <w:lang w:val="ru-RU"/>
        </w:rPr>
        <w:t>усвоение систематических знаний о плоских фигурах и их свойствах, а также на наглядном уровне — о простейших пространственных телах, умение применять систематические знания о них для решения геометрических и практических задач;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sz w:val="24"/>
          <w:szCs w:val="24"/>
          <w:lang w:val="ru-RU"/>
        </w:rPr>
        <w:t xml:space="preserve">умение измерять длины отрезков, величины углов, использовать формулы для нахождения </w:t>
      </w:r>
      <w:r w:rsidRPr="003056BE">
        <w:rPr>
          <w:sz w:val="24"/>
          <w:szCs w:val="24"/>
        </w:rPr>
        <w:t>        </w:t>
      </w:r>
      <w:r w:rsidRPr="003056BE">
        <w:rPr>
          <w:sz w:val="24"/>
          <w:szCs w:val="24"/>
          <w:lang w:val="ru-RU"/>
        </w:rPr>
        <w:t>периметров, площадей и объёмов геометрических фигур;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sz w:val="24"/>
          <w:szCs w:val="24"/>
          <w:lang w:val="ru-RU"/>
        </w:rPr>
        <w:t>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калькулятора, компьютера.</w:t>
      </w:r>
    </w:p>
    <w:p w:rsidR="008E7FC2" w:rsidRPr="003056BE" w:rsidRDefault="008E7FC2" w:rsidP="0045495A">
      <w:pPr>
        <w:pStyle w:val="a7"/>
        <w:rPr>
          <w:sz w:val="24"/>
          <w:szCs w:val="24"/>
        </w:rPr>
      </w:pPr>
      <w:proofErr w:type="spellStart"/>
      <w:r w:rsidRPr="003056BE">
        <w:rPr>
          <w:b/>
          <w:bCs/>
          <w:sz w:val="24"/>
          <w:szCs w:val="24"/>
        </w:rPr>
        <w:t>Планируемые</w:t>
      </w:r>
      <w:proofErr w:type="spellEnd"/>
      <w:r w:rsidRPr="003056BE">
        <w:rPr>
          <w:b/>
          <w:bCs/>
          <w:sz w:val="24"/>
          <w:szCs w:val="24"/>
        </w:rPr>
        <w:t xml:space="preserve"> </w:t>
      </w:r>
      <w:proofErr w:type="spellStart"/>
      <w:r w:rsidRPr="003056BE">
        <w:rPr>
          <w:b/>
          <w:bCs/>
          <w:sz w:val="24"/>
          <w:szCs w:val="24"/>
        </w:rPr>
        <w:t>результаты</w:t>
      </w:r>
      <w:proofErr w:type="spellEnd"/>
      <w:r w:rsidRPr="003056BE">
        <w:rPr>
          <w:b/>
          <w:bCs/>
          <w:sz w:val="24"/>
          <w:szCs w:val="24"/>
        </w:rPr>
        <w:t xml:space="preserve"> </w:t>
      </w:r>
      <w:proofErr w:type="spellStart"/>
      <w:r w:rsidRPr="003056BE">
        <w:rPr>
          <w:b/>
          <w:bCs/>
          <w:sz w:val="24"/>
          <w:szCs w:val="24"/>
        </w:rPr>
        <w:t>изучения</w:t>
      </w:r>
      <w:proofErr w:type="spellEnd"/>
      <w:r w:rsidRPr="003056BE">
        <w:rPr>
          <w:b/>
          <w:bCs/>
          <w:sz w:val="24"/>
          <w:szCs w:val="24"/>
        </w:rPr>
        <w:t xml:space="preserve"> </w:t>
      </w:r>
      <w:proofErr w:type="spellStart"/>
      <w:r w:rsidRPr="003056BE">
        <w:rPr>
          <w:b/>
          <w:bCs/>
          <w:sz w:val="24"/>
          <w:szCs w:val="24"/>
        </w:rPr>
        <w:t>курса</w:t>
      </w:r>
      <w:proofErr w:type="spellEnd"/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proofErr w:type="gramStart"/>
      <w:r w:rsidRPr="003056BE">
        <w:rPr>
          <w:sz w:val="24"/>
          <w:szCs w:val="24"/>
          <w:lang w:val="ru-RU"/>
        </w:rPr>
        <w:t>(Ниже сформулированы планируемые результаты изучения курса геометрии 7-9 классов.</w:t>
      </w:r>
      <w:proofErr w:type="gramEnd"/>
      <w:r w:rsidRPr="003056BE">
        <w:rPr>
          <w:sz w:val="24"/>
          <w:szCs w:val="24"/>
          <w:lang w:val="ru-RU"/>
        </w:rPr>
        <w:t xml:space="preserve"> </w:t>
      </w:r>
      <w:proofErr w:type="gramStart"/>
      <w:r w:rsidRPr="003056BE">
        <w:rPr>
          <w:sz w:val="24"/>
          <w:szCs w:val="24"/>
          <w:lang w:val="ru-RU"/>
        </w:rPr>
        <w:t>Пункты, относящиеся к 9 классу, в тексте выделены курсивным подчёркиванием).</w:t>
      </w:r>
      <w:proofErr w:type="gramEnd"/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b/>
          <w:bCs/>
          <w:sz w:val="24"/>
          <w:szCs w:val="24"/>
          <w:lang w:val="ru-RU"/>
        </w:rPr>
        <w:t>Наглядная геометрия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sz w:val="24"/>
          <w:szCs w:val="24"/>
          <w:lang w:val="ru-RU"/>
        </w:rPr>
        <w:t>Выпускник научится: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sz w:val="24"/>
          <w:szCs w:val="24"/>
          <w:lang w:val="ru-RU"/>
        </w:rPr>
        <w:t>распознавать на чертежах, рисунках, моделях и в окружающем мире плоские и пространственные</w:t>
      </w:r>
      <w:r w:rsidRPr="003056BE">
        <w:rPr>
          <w:sz w:val="24"/>
          <w:szCs w:val="24"/>
        </w:rPr>
        <w:t>        </w:t>
      </w:r>
      <w:r w:rsidRPr="003056BE">
        <w:rPr>
          <w:sz w:val="24"/>
          <w:szCs w:val="24"/>
          <w:lang w:val="ru-RU"/>
        </w:rPr>
        <w:t>геометрические фигуры;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sz w:val="24"/>
          <w:szCs w:val="24"/>
          <w:lang w:val="ru-RU"/>
        </w:rPr>
        <w:t xml:space="preserve">распознавать развёртки куба, прямоугольного </w:t>
      </w:r>
      <w:r w:rsidRPr="003056BE">
        <w:rPr>
          <w:sz w:val="24"/>
          <w:szCs w:val="24"/>
        </w:rPr>
        <w:t>        </w:t>
      </w:r>
      <w:r w:rsidRPr="003056BE">
        <w:rPr>
          <w:sz w:val="24"/>
          <w:szCs w:val="24"/>
          <w:lang w:val="ru-RU"/>
        </w:rPr>
        <w:t>параллелепипеда, правильной пирамиды, цилиндра и конуса;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sz w:val="24"/>
          <w:szCs w:val="24"/>
          <w:lang w:val="ru-RU"/>
        </w:rPr>
        <w:t>определять по линейным размерам развёртки фигуры линейные размеры самой фигуры и наоборот;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sz w:val="24"/>
          <w:szCs w:val="24"/>
          <w:lang w:val="ru-RU"/>
        </w:rPr>
        <w:t>вычислять объём прямоугольного параллелепипеда.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iCs/>
          <w:sz w:val="24"/>
          <w:szCs w:val="24"/>
          <w:lang w:val="ru-RU"/>
        </w:rPr>
        <w:t>Выпускник получит возможность: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iCs/>
          <w:sz w:val="24"/>
          <w:szCs w:val="24"/>
          <w:lang w:val="ru-RU"/>
        </w:rPr>
        <w:t>вы</w:t>
      </w:r>
      <w:r w:rsidR="00CD6EFD" w:rsidRPr="003056BE">
        <w:rPr>
          <w:iCs/>
          <w:sz w:val="24"/>
          <w:szCs w:val="24"/>
          <w:lang w:val="ru-RU"/>
        </w:rPr>
        <w:t xml:space="preserve">числять объёмы пространственных </w:t>
      </w:r>
      <w:r w:rsidRPr="003056BE">
        <w:rPr>
          <w:iCs/>
          <w:sz w:val="24"/>
          <w:szCs w:val="24"/>
          <w:lang w:val="ru-RU"/>
        </w:rPr>
        <w:t>геометрических фигур, составленных из прямоугольных параллелепипедов;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iCs/>
          <w:sz w:val="24"/>
          <w:szCs w:val="24"/>
          <w:lang w:val="ru-RU"/>
        </w:rPr>
        <w:t xml:space="preserve">углубить и развить представления о пространственных </w:t>
      </w:r>
      <w:r w:rsidRPr="003056BE">
        <w:rPr>
          <w:iCs/>
          <w:sz w:val="24"/>
          <w:szCs w:val="24"/>
        </w:rPr>
        <w:t>        </w:t>
      </w:r>
      <w:r w:rsidRPr="003056BE">
        <w:rPr>
          <w:iCs/>
          <w:sz w:val="24"/>
          <w:szCs w:val="24"/>
          <w:lang w:val="ru-RU"/>
        </w:rPr>
        <w:t>геометрических фигурах;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iCs/>
          <w:sz w:val="24"/>
          <w:szCs w:val="24"/>
          <w:lang w:val="ru-RU"/>
        </w:rPr>
        <w:t>применять понятие развёртки для выполнения практических расчётов.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b/>
          <w:bCs/>
          <w:sz w:val="24"/>
          <w:szCs w:val="24"/>
          <w:lang w:val="ru-RU"/>
        </w:rPr>
        <w:lastRenderedPageBreak/>
        <w:t>Геометрические фигуры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sz w:val="24"/>
          <w:szCs w:val="24"/>
          <w:lang w:val="ru-RU"/>
        </w:rPr>
        <w:t>Выпускник научится: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sz w:val="24"/>
          <w:szCs w:val="24"/>
          <w:lang w:val="ru-RU"/>
        </w:rPr>
        <w:t xml:space="preserve">пользоваться языком геометрии для описания предметов окружающего мира и их взаимного расположения; </w:t>
      </w:r>
      <w:r w:rsidRPr="003056BE">
        <w:rPr>
          <w:sz w:val="24"/>
          <w:szCs w:val="24"/>
        </w:rPr>
        <w:t>        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sz w:val="24"/>
          <w:szCs w:val="24"/>
          <w:lang w:val="ru-RU"/>
        </w:rPr>
        <w:t>распознавать и изображать на чертежах и рисунках геометрические фигуры и их конфигурации;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sz w:val="24"/>
          <w:szCs w:val="24"/>
          <w:lang w:val="ru-RU"/>
        </w:rPr>
        <w:t xml:space="preserve">находить значения </w:t>
      </w:r>
      <w:r w:rsidRPr="003056BE">
        <w:rPr>
          <w:sz w:val="24"/>
          <w:szCs w:val="24"/>
        </w:rPr>
        <w:t>        </w:t>
      </w:r>
      <w:r w:rsidRPr="003056BE">
        <w:rPr>
          <w:sz w:val="24"/>
          <w:szCs w:val="24"/>
          <w:lang w:val="ru-RU"/>
        </w:rPr>
        <w:t>длин линейных элементов фигур и их отношения, градусную меру углов от 0 до 180°, применяя определения, свойства и признаки фигур и их элементов, отношения фигур (равенство, подобие, симметрии, поворот, параллельный перенос);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iCs/>
          <w:sz w:val="24"/>
          <w:szCs w:val="24"/>
          <w:lang w:val="ru-RU"/>
        </w:rPr>
        <w:t>оперировать с начальными понятиями тригонометрии и выполнять элементарные операции над функциями углов;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iCs/>
          <w:sz w:val="24"/>
          <w:szCs w:val="24"/>
          <w:lang w:val="ru-RU"/>
        </w:rPr>
        <w:t>решать задачи на доказательство, опираясь на изученные свойства фигур и отношений между ними и применяя изученные методы доказательств;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sz w:val="24"/>
          <w:szCs w:val="24"/>
          <w:lang w:val="ru-RU"/>
        </w:rPr>
        <w:t xml:space="preserve">решать несложные </w:t>
      </w:r>
      <w:r w:rsidRPr="003056BE">
        <w:rPr>
          <w:sz w:val="24"/>
          <w:szCs w:val="24"/>
        </w:rPr>
        <w:t>        </w:t>
      </w:r>
      <w:r w:rsidRPr="003056BE">
        <w:rPr>
          <w:sz w:val="24"/>
          <w:szCs w:val="24"/>
          <w:lang w:val="ru-RU"/>
        </w:rPr>
        <w:t>задачи на построение, применяя основные алгоритмы построения с помощью циркуля и линейки;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sz w:val="24"/>
          <w:szCs w:val="24"/>
          <w:lang w:val="ru-RU"/>
        </w:rPr>
        <w:t>решать простейшие планиметрические задачи в пространстве.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iCs/>
          <w:sz w:val="24"/>
          <w:szCs w:val="24"/>
          <w:lang w:val="ru-RU"/>
        </w:rPr>
        <w:t>Выпускник получит возможность: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iCs/>
          <w:sz w:val="24"/>
          <w:szCs w:val="24"/>
          <w:lang w:val="ru-RU"/>
        </w:rPr>
        <w:t xml:space="preserve">овладеть методами решения задач на вычисления и доказательства: методом от противного, </w:t>
      </w:r>
      <w:r w:rsidRPr="003056BE">
        <w:rPr>
          <w:iCs/>
          <w:sz w:val="24"/>
          <w:szCs w:val="24"/>
        </w:rPr>
        <w:t>        </w:t>
      </w:r>
      <w:r w:rsidRPr="003056BE">
        <w:rPr>
          <w:iCs/>
          <w:sz w:val="24"/>
          <w:szCs w:val="24"/>
          <w:lang w:val="ru-RU"/>
        </w:rPr>
        <w:t>методом подобия, методом перебора вариантов и методом геометрических мест точек;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iCs/>
          <w:sz w:val="24"/>
          <w:szCs w:val="24"/>
          <w:lang w:val="ru-RU"/>
        </w:rPr>
        <w:t>приобрести опыт применения алгебраического и тригонометрического аппарата и идей движения при решении геометрических задач;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iCs/>
          <w:sz w:val="24"/>
          <w:szCs w:val="24"/>
          <w:lang w:val="ru-RU"/>
        </w:rPr>
        <w:t xml:space="preserve">овладеть традиционной </w:t>
      </w:r>
      <w:r w:rsidRPr="003056BE">
        <w:rPr>
          <w:iCs/>
          <w:sz w:val="24"/>
          <w:szCs w:val="24"/>
        </w:rPr>
        <w:t>        </w:t>
      </w:r>
      <w:r w:rsidRPr="003056BE">
        <w:rPr>
          <w:iCs/>
          <w:sz w:val="24"/>
          <w:szCs w:val="24"/>
          <w:lang w:val="ru-RU"/>
        </w:rPr>
        <w:t>схемой решения задач на построение с помощью циркуля и линейки: анализ, построение, доказательство и исследование;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iCs/>
          <w:sz w:val="24"/>
          <w:szCs w:val="24"/>
          <w:lang w:val="ru-RU"/>
        </w:rPr>
        <w:t xml:space="preserve">научиться решать задачи на построение методом </w:t>
      </w:r>
      <w:r w:rsidRPr="003056BE">
        <w:rPr>
          <w:iCs/>
          <w:sz w:val="24"/>
          <w:szCs w:val="24"/>
        </w:rPr>
        <w:t>        </w:t>
      </w:r>
      <w:r w:rsidRPr="003056BE">
        <w:rPr>
          <w:iCs/>
          <w:sz w:val="24"/>
          <w:szCs w:val="24"/>
          <w:lang w:val="ru-RU"/>
        </w:rPr>
        <w:t>геометрического места точек и методом подобия;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iCs/>
          <w:sz w:val="24"/>
          <w:szCs w:val="24"/>
          <w:lang w:val="ru-RU"/>
        </w:rPr>
        <w:t>приобрести опыт исследования свой</w:t>
      </w:r>
      <w:proofErr w:type="gramStart"/>
      <w:r w:rsidRPr="003056BE">
        <w:rPr>
          <w:iCs/>
          <w:sz w:val="24"/>
          <w:szCs w:val="24"/>
          <w:lang w:val="ru-RU"/>
        </w:rPr>
        <w:t>ств пл</w:t>
      </w:r>
      <w:proofErr w:type="gramEnd"/>
      <w:r w:rsidRPr="003056BE">
        <w:rPr>
          <w:iCs/>
          <w:sz w:val="24"/>
          <w:szCs w:val="24"/>
          <w:lang w:val="ru-RU"/>
        </w:rPr>
        <w:t>аниметрических фигур с помощью компьютерных программ;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iCs/>
          <w:sz w:val="24"/>
          <w:szCs w:val="24"/>
          <w:lang w:val="ru-RU"/>
        </w:rPr>
        <w:t>приобрести опыт выполнения проектов по темам: _</w:t>
      </w:r>
      <w:r w:rsidRPr="003056BE">
        <w:rPr>
          <w:iCs/>
          <w:sz w:val="24"/>
          <w:szCs w:val="24"/>
        </w:rPr>
        <w:t>        </w:t>
      </w:r>
      <w:r w:rsidRPr="003056BE">
        <w:rPr>
          <w:iCs/>
          <w:sz w:val="24"/>
          <w:szCs w:val="24"/>
          <w:lang w:val="ru-RU"/>
        </w:rPr>
        <w:t>«Геометрические преобразования на плоскости», «Построение отрезков по формуле».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b/>
          <w:bCs/>
          <w:sz w:val="24"/>
          <w:szCs w:val="24"/>
          <w:lang w:val="ru-RU"/>
        </w:rPr>
        <w:t>Измерение геометрических величин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sz w:val="24"/>
          <w:szCs w:val="24"/>
          <w:lang w:val="ru-RU"/>
        </w:rPr>
        <w:t>Выпускник научится: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sz w:val="24"/>
          <w:szCs w:val="24"/>
          <w:lang w:val="ru-RU"/>
        </w:rPr>
        <w:t xml:space="preserve">использовать свойства измерения длин, площадей и углов при решении задач на нахождение длины </w:t>
      </w:r>
      <w:r w:rsidRPr="003056BE">
        <w:rPr>
          <w:sz w:val="24"/>
          <w:szCs w:val="24"/>
        </w:rPr>
        <w:t>        </w:t>
      </w:r>
      <w:r w:rsidRPr="003056BE">
        <w:rPr>
          <w:sz w:val="24"/>
          <w:szCs w:val="24"/>
          <w:lang w:val="ru-RU"/>
        </w:rPr>
        <w:t>отрезка, длины окружности, длины дуги окружности, градусной меры угла;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sz w:val="24"/>
          <w:szCs w:val="24"/>
          <w:lang w:val="ru-RU"/>
        </w:rPr>
        <w:t>вычислять длины линейных элементов фигур и их углы, используя формулы длины окружности и длины дуги окружности, формулы площадей фигур;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iCs/>
          <w:sz w:val="24"/>
          <w:szCs w:val="24"/>
          <w:lang w:val="ru-RU"/>
        </w:rPr>
        <w:t>вычислять площади</w:t>
      </w:r>
      <w:r w:rsidRPr="003056BE">
        <w:rPr>
          <w:sz w:val="24"/>
          <w:szCs w:val="24"/>
        </w:rPr>
        <w:t> </w:t>
      </w:r>
      <w:r w:rsidRPr="003056BE">
        <w:rPr>
          <w:sz w:val="24"/>
          <w:szCs w:val="24"/>
          <w:lang w:val="ru-RU"/>
        </w:rPr>
        <w:t>треугольников, прямоугольников, параллелограммов, трапеций,</w:t>
      </w:r>
      <w:r w:rsidRPr="003056BE">
        <w:rPr>
          <w:sz w:val="24"/>
          <w:szCs w:val="24"/>
        </w:rPr>
        <w:t> </w:t>
      </w:r>
      <w:r w:rsidRPr="003056BE">
        <w:rPr>
          <w:iCs/>
          <w:sz w:val="24"/>
          <w:szCs w:val="24"/>
          <w:lang w:val="ru-RU"/>
        </w:rPr>
        <w:t>кругов и секторов;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iCs/>
          <w:sz w:val="24"/>
          <w:szCs w:val="24"/>
          <w:lang w:val="ru-RU"/>
        </w:rPr>
        <w:t>вычислять длину окружности, длину дуги окружности;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iCs/>
          <w:sz w:val="24"/>
          <w:szCs w:val="24"/>
          <w:lang w:val="ru-RU"/>
        </w:rPr>
        <w:t>решать задачи на доказательство с использованием формул длины окружности и длины дуги окружности, формул площадей фигур;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iCs/>
          <w:sz w:val="24"/>
          <w:szCs w:val="24"/>
          <w:lang w:val="ru-RU"/>
        </w:rPr>
        <w:t>решать практические задачи, связанные с нахождением геометрических величин (используя при необходимости справочники и технические средства).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iCs/>
          <w:sz w:val="24"/>
          <w:szCs w:val="24"/>
          <w:lang w:val="ru-RU"/>
        </w:rPr>
        <w:t>Выпускник получит возможность: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iCs/>
          <w:sz w:val="24"/>
          <w:szCs w:val="24"/>
          <w:lang w:val="ru-RU"/>
        </w:rPr>
        <w:t>вычислять площади фигур, составленных из двух или более прямоугольников, параллелограммов, треугольников, круга и сектора;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iCs/>
          <w:sz w:val="24"/>
          <w:szCs w:val="24"/>
          <w:lang w:val="ru-RU"/>
        </w:rPr>
        <w:t>вычислять площади многоугольников, используя отношения равновеликости и равносоставленности;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iCs/>
          <w:sz w:val="24"/>
          <w:szCs w:val="24"/>
          <w:lang w:val="ru-RU"/>
        </w:rPr>
        <w:t xml:space="preserve">приобрести опыт </w:t>
      </w:r>
      <w:r w:rsidRPr="003056BE">
        <w:rPr>
          <w:iCs/>
          <w:sz w:val="24"/>
          <w:szCs w:val="24"/>
        </w:rPr>
        <w:t>        </w:t>
      </w:r>
      <w:r w:rsidRPr="003056BE">
        <w:rPr>
          <w:iCs/>
          <w:sz w:val="24"/>
          <w:szCs w:val="24"/>
          <w:lang w:val="ru-RU"/>
        </w:rPr>
        <w:t>применения алгебраического и тригонометрического аппарата и идей движения при решении задач на вычисление площадей многоугольников.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b/>
          <w:bCs/>
          <w:sz w:val="24"/>
          <w:szCs w:val="24"/>
          <w:lang w:val="ru-RU"/>
        </w:rPr>
        <w:t>Координаты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sz w:val="24"/>
          <w:szCs w:val="24"/>
          <w:lang w:val="ru-RU"/>
        </w:rPr>
        <w:t>Выпускник научится: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iCs/>
          <w:sz w:val="24"/>
          <w:szCs w:val="24"/>
          <w:lang w:val="ru-RU"/>
        </w:rPr>
        <w:t xml:space="preserve">вычислять длину отрезка по координатам его концов; вычислять координаты середины </w:t>
      </w:r>
      <w:r w:rsidRPr="003056BE">
        <w:rPr>
          <w:iCs/>
          <w:sz w:val="24"/>
          <w:szCs w:val="24"/>
          <w:lang w:val="ru-RU"/>
        </w:rPr>
        <w:lastRenderedPageBreak/>
        <w:t>отрезка;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iCs/>
          <w:sz w:val="24"/>
          <w:szCs w:val="24"/>
          <w:lang w:val="ru-RU"/>
        </w:rPr>
        <w:t>использовать координатный метод для изучения свой</w:t>
      </w:r>
      <w:proofErr w:type="gramStart"/>
      <w:r w:rsidRPr="003056BE">
        <w:rPr>
          <w:iCs/>
          <w:sz w:val="24"/>
          <w:szCs w:val="24"/>
          <w:lang w:val="ru-RU"/>
        </w:rPr>
        <w:t>ств пр</w:t>
      </w:r>
      <w:proofErr w:type="gramEnd"/>
      <w:r w:rsidRPr="003056BE">
        <w:rPr>
          <w:iCs/>
          <w:sz w:val="24"/>
          <w:szCs w:val="24"/>
          <w:lang w:val="ru-RU"/>
        </w:rPr>
        <w:t>ямых и окружностей.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iCs/>
          <w:sz w:val="24"/>
          <w:szCs w:val="24"/>
          <w:lang w:val="ru-RU"/>
        </w:rPr>
        <w:t>Выпускник получит возможность: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iCs/>
          <w:sz w:val="24"/>
          <w:szCs w:val="24"/>
          <w:lang w:val="ru-RU"/>
        </w:rPr>
        <w:t>овладеть координатным _</w:t>
      </w:r>
      <w:r w:rsidRPr="003056BE">
        <w:rPr>
          <w:iCs/>
          <w:sz w:val="24"/>
          <w:szCs w:val="24"/>
        </w:rPr>
        <w:t>        </w:t>
      </w:r>
      <w:r w:rsidRPr="003056BE">
        <w:rPr>
          <w:iCs/>
          <w:sz w:val="24"/>
          <w:szCs w:val="24"/>
          <w:lang w:val="ru-RU"/>
        </w:rPr>
        <w:t>методом решения задач на вычисление и _</w:t>
      </w:r>
      <w:r w:rsidRPr="003056BE">
        <w:rPr>
          <w:iCs/>
          <w:sz w:val="24"/>
          <w:szCs w:val="24"/>
        </w:rPr>
        <w:t>        </w:t>
      </w:r>
      <w:r w:rsidRPr="003056BE">
        <w:rPr>
          <w:iCs/>
          <w:sz w:val="24"/>
          <w:szCs w:val="24"/>
          <w:lang w:val="ru-RU"/>
        </w:rPr>
        <w:t>доказательство;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iCs/>
          <w:sz w:val="24"/>
          <w:szCs w:val="24"/>
          <w:lang w:val="ru-RU"/>
        </w:rPr>
        <w:t>приобрести опыт использования компьютерных программ для анализа частных случаев взаимного расположения окружностей и прямых;</w:t>
      </w:r>
      <w:r w:rsidRPr="003056BE">
        <w:rPr>
          <w:iCs/>
          <w:sz w:val="24"/>
          <w:szCs w:val="24"/>
        </w:rPr>
        <w:t> </w:t>
      </w:r>
      <w:r w:rsidRPr="003056BE">
        <w:rPr>
          <w:sz w:val="24"/>
          <w:szCs w:val="24"/>
        </w:rPr>
        <w:t>        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iCs/>
          <w:sz w:val="24"/>
          <w:szCs w:val="24"/>
          <w:lang w:val="ru-RU"/>
        </w:rPr>
        <w:t>приобрести опыт выполнения проектов на тему «Применение координатного метода при решении задач навычисление и доказательство».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b/>
          <w:bCs/>
          <w:sz w:val="24"/>
          <w:szCs w:val="24"/>
          <w:lang w:val="ru-RU"/>
        </w:rPr>
        <w:t>Векторы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sz w:val="24"/>
          <w:szCs w:val="24"/>
          <w:lang w:val="ru-RU"/>
        </w:rPr>
        <w:t>Выпускник научится: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iCs/>
          <w:sz w:val="24"/>
          <w:szCs w:val="24"/>
          <w:lang w:val="ru-RU"/>
        </w:rPr>
        <w:t>оперировать с векторами: находить сумму и разность двух векторов, заданных геометрически, находить вектор, равный произведению заданного вектора на число;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iCs/>
          <w:sz w:val="24"/>
          <w:szCs w:val="24"/>
          <w:lang w:val="ru-RU"/>
        </w:rPr>
        <w:t>находить для векторов, заданных координатами: длину вектора, координаты суммы и разности двух и более векторов, координаты произведения _</w:t>
      </w:r>
      <w:r w:rsidRPr="003056BE">
        <w:rPr>
          <w:iCs/>
          <w:sz w:val="24"/>
          <w:szCs w:val="24"/>
        </w:rPr>
        <w:t>        </w:t>
      </w:r>
      <w:r w:rsidRPr="003056BE">
        <w:rPr>
          <w:iCs/>
          <w:sz w:val="24"/>
          <w:szCs w:val="24"/>
          <w:lang w:val="ru-RU"/>
        </w:rPr>
        <w:t>вектора на число, применяя при необходимости сочетательный, переместительный и распределительный законы;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iCs/>
          <w:sz w:val="24"/>
          <w:szCs w:val="24"/>
          <w:lang w:val="ru-RU"/>
        </w:rPr>
        <w:t>вычислять скалярное произведение векторов, находить угол между векторами, устанавливать перпендикулярность прямых.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iCs/>
          <w:sz w:val="24"/>
          <w:szCs w:val="24"/>
          <w:lang w:val="ru-RU"/>
        </w:rPr>
        <w:t>Выпускник получит возможность:</w:t>
      </w:r>
    </w:p>
    <w:p w:rsidR="008E7FC2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iCs/>
          <w:sz w:val="24"/>
          <w:szCs w:val="24"/>
          <w:lang w:val="ru-RU"/>
        </w:rPr>
        <w:t>овладеть векторным методом для решения задач на вычисление и доказательство;</w:t>
      </w:r>
    </w:p>
    <w:p w:rsidR="00B6100E" w:rsidRPr="003056BE" w:rsidRDefault="008E7FC2" w:rsidP="0045495A">
      <w:pPr>
        <w:pStyle w:val="a7"/>
        <w:rPr>
          <w:sz w:val="24"/>
          <w:szCs w:val="24"/>
          <w:lang w:val="ru-RU"/>
        </w:rPr>
      </w:pPr>
      <w:r w:rsidRPr="003056BE">
        <w:rPr>
          <w:iCs/>
          <w:sz w:val="24"/>
          <w:szCs w:val="24"/>
          <w:lang w:val="ru-RU"/>
        </w:rPr>
        <w:t>приобрести опыт выполнения проектов на тему «Применение векторного метода при решении задач на вычисление и доказательство».</w:t>
      </w:r>
    </w:p>
    <w:p w:rsidR="0045495A" w:rsidRPr="003056BE" w:rsidRDefault="0045495A" w:rsidP="0045495A">
      <w:pPr>
        <w:pStyle w:val="a7"/>
        <w:rPr>
          <w:sz w:val="24"/>
          <w:szCs w:val="24"/>
          <w:lang w:val="ru-RU"/>
        </w:rPr>
      </w:pPr>
    </w:p>
    <w:p w:rsidR="00CF323B" w:rsidRPr="003056BE" w:rsidRDefault="00CF323B" w:rsidP="0045495A">
      <w:pPr>
        <w:pStyle w:val="a7"/>
        <w:jc w:val="center"/>
        <w:rPr>
          <w:b/>
          <w:sz w:val="24"/>
          <w:szCs w:val="24"/>
          <w:lang w:val="ru-RU"/>
        </w:rPr>
      </w:pPr>
    </w:p>
    <w:p w:rsidR="00CF323B" w:rsidRPr="003056BE" w:rsidRDefault="00CF323B" w:rsidP="0045495A">
      <w:pPr>
        <w:pStyle w:val="a7"/>
        <w:jc w:val="center"/>
        <w:rPr>
          <w:b/>
          <w:sz w:val="24"/>
          <w:szCs w:val="24"/>
          <w:lang w:val="ru-RU"/>
        </w:rPr>
      </w:pPr>
    </w:p>
    <w:p w:rsidR="00CF323B" w:rsidRPr="003056BE" w:rsidRDefault="00CF323B" w:rsidP="0045495A">
      <w:pPr>
        <w:pStyle w:val="a7"/>
        <w:jc w:val="center"/>
        <w:rPr>
          <w:b/>
          <w:sz w:val="24"/>
          <w:szCs w:val="24"/>
          <w:lang w:val="ru-RU"/>
        </w:rPr>
      </w:pPr>
    </w:p>
    <w:p w:rsidR="00CF323B" w:rsidRPr="003056BE" w:rsidRDefault="00CF323B" w:rsidP="0045495A">
      <w:pPr>
        <w:pStyle w:val="a7"/>
        <w:jc w:val="center"/>
        <w:rPr>
          <w:b/>
          <w:sz w:val="24"/>
          <w:szCs w:val="24"/>
          <w:lang w:val="ru-RU"/>
        </w:rPr>
      </w:pPr>
    </w:p>
    <w:p w:rsidR="00CF323B" w:rsidRPr="003056BE" w:rsidRDefault="00CF323B" w:rsidP="0045495A">
      <w:pPr>
        <w:pStyle w:val="a7"/>
        <w:jc w:val="center"/>
        <w:rPr>
          <w:b/>
          <w:sz w:val="24"/>
          <w:szCs w:val="24"/>
          <w:lang w:val="ru-RU"/>
        </w:rPr>
      </w:pPr>
    </w:p>
    <w:p w:rsidR="00CF323B" w:rsidRPr="003056BE" w:rsidRDefault="00CF323B" w:rsidP="0045495A">
      <w:pPr>
        <w:pStyle w:val="a7"/>
        <w:jc w:val="center"/>
        <w:rPr>
          <w:b/>
          <w:sz w:val="24"/>
          <w:szCs w:val="24"/>
          <w:lang w:val="ru-RU"/>
        </w:rPr>
      </w:pPr>
    </w:p>
    <w:p w:rsidR="00CF323B" w:rsidRPr="003056BE" w:rsidRDefault="00CF323B" w:rsidP="0045495A">
      <w:pPr>
        <w:pStyle w:val="a7"/>
        <w:jc w:val="center"/>
        <w:rPr>
          <w:b/>
          <w:sz w:val="24"/>
          <w:szCs w:val="24"/>
          <w:lang w:val="ru-RU"/>
        </w:rPr>
      </w:pPr>
    </w:p>
    <w:p w:rsidR="00CF323B" w:rsidRPr="003056BE" w:rsidRDefault="00CF323B" w:rsidP="0045495A">
      <w:pPr>
        <w:pStyle w:val="a7"/>
        <w:jc w:val="center"/>
        <w:rPr>
          <w:b/>
          <w:sz w:val="24"/>
          <w:szCs w:val="24"/>
          <w:lang w:val="ru-RU"/>
        </w:rPr>
      </w:pPr>
    </w:p>
    <w:p w:rsidR="00CF323B" w:rsidRPr="003056BE" w:rsidRDefault="00CF323B" w:rsidP="0045495A">
      <w:pPr>
        <w:pStyle w:val="a7"/>
        <w:jc w:val="center"/>
        <w:rPr>
          <w:b/>
          <w:sz w:val="24"/>
          <w:szCs w:val="24"/>
          <w:lang w:val="ru-RU"/>
        </w:rPr>
      </w:pPr>
    </w:p>
    <w:p w:rsidR="00CF323B" w:rsidRPr="003056BE" w:rsidRDefault="00CF323B" w:rsidP="0045495A">
      <w:pPr>
        <w:pStyle w:val="a7"/>
        <w:jc w:val="center"/>
        <w:rPr>
          <w:b/>
          <w:sz w:val="24"/>
          <w:szCs w:val="24"/>
          <w:lang w:val="ru-RU"/>
        </w:rPr>
      </w:pPr>
    </w:p>
    <w:p w:rsidR="00CF323B" w:rsidRPr="003056BE" w:rsidRDefault="00CF323B" w:rsidP="0045495A">
      <w:pPr>
        <w:pStyle w:val="a7"/>
        <w:jc w:val="center"/>
        <w:rPr>
          <w:b/>
          <w:sz w:val="24"/>
          <w:szCs w:val="24"/>
          <w:lang w:val="ru-RU"/>
        </w:rPr>
      </w:pPr>
    </w:p>
    <w:p w:rsidR="00CF323B" w:rsidRPr="003056BE" w:rsidRDefault="00CF323B" w:rsidP="0045495A">
      <w:pPr>
        <w:pStyle w:val="a7"/>
        <w:jc w:val="center"/>
        <w:rPr>
          <w:b/>
          <w:sz w:val="24"/>
          <w:szCs w:val="24"/>
          <w:lang w:val="ru-RU"/>
        </w:rPr>
      </w:pPr>
    </w:p>
    <w:p w:rsidR="00CF323B" w:rsidRPr="003056BE" w:rsidRDefault="00CF323B" w:rsidP="0045495A">
      <w:pPr>
        <w:pStyle w:val="a7"/>
        <w:jc w:val="center"/>
        <w:rPr>
          <w:b/>
          <w:sz w:val="24"/>
          <w:szCs w:val="24"/>
          <w:lang w:val="ru-RU"/>
        </w:rPr>
      </w:pPr>
    </w:p>
    <w:p w:rsidR="00CF323B" w:rsidRPr="003056BE" w:rsidRDefault="00CF323B" w:rsidP="0045495A">
      <w:pPr>
        <w:pStyle w:val="a7"/>
        <w:jc w:val="center"/>
        <w:rPr>
          <w:b/>
          <w:sz w:val="24"/>
          <w:szCs w:val="24"/>
          <w:lang w:val="ru-RU"/>
        </w:rPr>
      </w:pPr>
    </w:p>
    <w:p w:rsidR="00CF323B" w:rsidRPr="003056BE" w:rsidRDefault="00CF323B" w:rsidP="0045495A">
      <w:pPr>
        <w:pStyle w:val="a7"/>
        <w:jc w:val="center"/>
        <w:rPr>
          <w:b/>
          <w:sz w:val="24"/>
          <w:szCs w:val="24"/>
          <w:lang w:val="ru-RU"/>
        </w:rPr>
      </w:pPr>
    </w:p>
    <w:p w:rsidR="00CF323B" w:rsidRPr="003056BE" w:rsidRDefault="00CF323B" w:rsidP="0045495A">
      <w:pPr>
        <w:pStyle w:val="a7"/>
        <w:jc w:val="center"/>
        <w:rPr>
          <w:b/>
          <w:sz w:val="24"/>
          <w:szCs w:val="24"/>
          <w:lang w:val="ru-RU"/>
        </w:rPr>
      </w:pPr>
    </w:p>
    <w:p w:rsidR="00CF323B" w:rsidRPr="003056BE" w:rsidRDefault="00CF323B" w:rsidP="0045495A">
      <w:pPr>
        <w:pStyle w:val="a7"/>
        <w:jc w:val="center"/>
        <w:rPr>
          <w:b/>
          <w:sz w:val="24"/>
          <w:szCs w:val="24"/>
          <w:lang w:val="ru-RU"/>
        </w:rPr>
      </w:pPr>
    </w:p>
    <w:p w:rsidR="00CF323B" w:rsidRPr="003056BE" w:rsidRDefault="00CF323B" w:rsidP="0045495A">
      <w:pPr>
        <w:pStyle w:val="a7"/>
        <w:jc w:val="center"/>
        <w:rPr>
          <w:b/>
          <w:sz w:val="24"/>
          <w:szCs w:val="24"/>
          <w:lang w:val="ru-RU"/>
        </w:rPr>
      </w:pPr>
    </w:p>
    <w:p w:rsidR="00CF323B" w:rsidRPr="003056BE" w:rsidRDefault="00CF323B" w:rsidP="0045495A">
      <w:pPr>
        <w:pStyle w:val="a7"/>
        <w:jc w:val="center"/>
        <w:rPr>
          <w:b/>
          <w:sz w:val="24"/>
          <w:szCs w:val="24"/>
          <w:lang w:val="ru-RU"/>
        </w:rPr>
      </w:pPr>
    </w:p>
    <w:p w:rsidR="003056BE" w:rsidRDefault="003056BE" w:rsidP="0045495A">
      <w:pPr>
        <w:pStyle w:val="a7"/>
        <w:jc w:val="center"/>
        <w:rPr>
          <w:b/>
          <w:sz w:val="24"/>
          <w:szCs w:val="24"/>
          <w:lang w:val="ru-RU"/>
        </w:rPr>
      </w:pPr>
    </w:p>
    <w:p w:rsidR="003056BE" w:rsidRDefault="003056BE" w:rsidP="0045495A">
      <w:pPr>
        <w:pStyle w:val="a7"/>
        <w:jc w:val="center"/>
        <w:rPr>
          <w:b/>
          <w:sz w:val="24"/>
          <w:szCs w:val="24"/>
          <w:lang w:val="ru-RU"/>
        </w:rPr>
      </w:pPr>
    </w:p>
    <w:p w:rsidR="003056BE" w:rsidRDefault="003056BE" w:rsidP="0045495A">
      <w:pPr>
        <w:pStyle w:val="a7"/>
        <w:jc w:val="center"/>
        <w:rPr>
          <w:b/>
          <w:sz w:val="24"/>
          <w:szCs w:val="24"/>
          <w:lang w:val="ru-RU"/>
        </w:rPr>
      </w:pPr>
    </w:p>
    <w:p w:rsidR="003056BE" w:rsidRDefault="003056BE" w:rsidP="0045495A">
      <w:pPr>
        <w:pStyle w:val="a7"/>
        <w:jc w:val="center"/>
        <w:rPr>
          <w:b/>
          <w:sz w:val="24"/>
          <w:szCs w:val="24"/>
          <w:lang w:val="ru-RU"/>
        </w:rPr>
      </w:pPr>
    </w:p>
    <w:p w:rsidR="003056BE" w:rsidRDefault="003056BE" w:rsidP="0045495A">
      <w:pPr>
        <w:pStyle w:val="a7"/>
        <w:jc w:val="center"/>
        <w:rPr>
          <w:b/>
          <w:sz w:val="24"/>
          <w:szCs w:val="24"/>
          <w:lang w:val="ru-RU"/>
        </w:rPr>
      </w:pPr>
    </w:p>
    <w:p w:rsidR="003056BE" w:rsidRDefault="003056BE" w:rsidP="0045495A">
      <w:pPr>
        <w:pStyle w:val="a7"/>
        <w:jc w:val="center"/>
        <w:rPr>
          <w:b/>
          <w:sz w:val="24"/>
          <w:szCs w:val="24"/>
          <w:lang w:val="ru-RU"/>
        </w:rPr>
      </w:pPr>
    </w:p>
    <w:p w:rsidR="003056BE" w:rsidRDefault="003056BE" w:rsidP="0045495A">
      <w:pPr>
        <w:pStyle w:val="a7"/>
        <w:jc w:val="center"/>
        <w:rPr>
          <w:b/>
          <w:sz w:val="24"/>
          <w:szCs w:val="24"/>
          <w:lang w:val="ru-RU"/>
        </w:rPr>
      </w:pPr>
    </w:p>
    <w:p w:rsidR="003056BE" w:rsidRDefault="003056BE" w:rsidP="0045495A">
      <w:pPr>
        <w:pStyle w:val="a7"/>
        <w:jc w:val="center"/>
        <w:rPr>
          <w:b/>
          <w:sz w:val="24"/>
          <w:szCs w:val="24"/>
          <w:lang w:val="ru-RU"/>
        </w:rPr>
      </w:pPr>
    </w:p>
    <w:p w:rsidR="003056BE" w:rsidRDefault="003056BE" w:rsidP="0045495A">
      <w:pPr>
        <w:pStyle w:val="a7"/>
        <w:jc w:val="center"/>
        <w:rPr>
          <w:b/>
          <w:sz w:val="24"/>
          <w:szCs w:val="24"/>
          <w:lang w:val="ru-RU"/>
        </w:rPr>
      </w:pPr>
    </w:p>
    <w:p w:rsidR="0045495A" w:rsidRPr="003056BE" w:rsidRDefault="0045495A" w:rsidP="0045495A">
      <w:pPr>
        <w:pStyle w:val="a7"/>
        <w:jc w:val="center"/>
        <w:rPr>
          <w:b/>
          <w:sz w:val="24"/>
          <w:szCs w:val="24"/>
          <w:lang w:val="ru-RU"/>
        </w:rPr>
      </w:pPr>
      <w:r w:rsidRPr="003056BE">
        <w:rPr>
          <w:b/>
          <w:sz w:val="24"/>
          <w:szCs w:val="24"/>
          <w:lang w:val="ru-RU"/>
        </w:rPr>
        <w:t>Календарно-тематическое планирование.</w:t>
      </w:r>
    </w:p>
    <w:p w:rsidR="0045495A" w:rsidRPr="003056BE" w:rsidRDefault="0045495A" w:rsidP="0045495A">
      <w:pPr>
        <w:pStyle w:val="a7"/>
        <w:rPr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78"/>
        <w:gridCol w:w="5753"/>
        <w:gridCol w:w="1212"/>
        <w:gridCol w:w="1754"/>
      </w:tblGrid>
      <w:tr w:rsidR="0045495A" w:rsidRPr="003056BE" w:rsidTr="00CF323B">
        <w:trPr>
          <w:trHeight w:val="56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95A" w:rsidRPr="003056BE" w:rsidRDefault="0045495A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305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95A" w:rsidRPr="003056BE" w:rsidRDefault="0045495A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Тема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95A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Дата 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95A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Примечание</w:t>
            </w:r>
          </w:p>
        </w:tc>
      </w:tr>
      <w:tr w:rsidR="00297AC3" w:rsidRPr="003056BE" w:rsidTr="00CF323B">
        <w:trPr>
          <w:trHeight w:val="56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Повторение курса 7-8 классов.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056BE">
              <w:rPr>
                <w:rFonts w:ascii="Calibri" w:hAnsi="Calibri" w:cs="Calibri"/>
                <w:color w:val="000000"/>
                <w:sz w:val="24"/>
                <w:szCs w:val="24"/>
              </w:rPr>
              <w:t>01.09.2022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97AC3" w:rsidRPr="003056BE" w:rsidTr="00CF323B">
        <w:trPr>
          <w:trHeight w:val="56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Повторение курса 8 класса.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056BE">
              <w:rPr>
                <w:rFonts w:ascii="Calibri" w:hAnsi="Calibri" w:cs="Calibri"/>
                <w:color w:val="000000"/>
                <w:sz w:val="24"/>
                <w:szCs w:val="24"/>
              </w:rPr>
              <w:t>06.09.2022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97AC3" w:rsidRPr="003056BE" w:rsidTr="00CF323B">
        <w:trPr>
          <w:trHeight w:val="56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Векторы. (8часов)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97AC3" w:rsidRPr="003056BE" w:rsidTr="00CF323B">
        <w:trPr>
          <w:trHeight w:val="56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Понятие вектора.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056BE">
              <w:rPr>
                <w:rFonts w:ascii="Calibri" w:hAnsi="Calibri" w:cs="Calibri"/>
                <w:color w:val="000000"/>
                <w:sz w:val="24"/>
                <w:szCs w:val="24"/>
              </w:rPr>
              <w:t>08.09.2022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97AC3" w:rsidRPr="003056BE" w:rsidTr="00CF323B">
        <w:trPr>
          <w:trHeight w:val="56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7776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Понятие вектора.</w:t>
            </w:r>
            <w:r w:rsidRPr="003056BE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056BE">
              <w:rPr>
                <w:rFonts w:ascii="Calibri" w:hAnsi="Calibri" w:cs="Calibri"/>
                <w:color w:val="000000"/>
                <w:sz w:val="24"/>
                <w:szCs w:val="24"/>
              </w:rPr>
              <w:t>13.09.2022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97AC3" w:rsidRPr="003056BE" w:rsidTr="00CF323B">
        <w:trPr>
          <w:trHeight w:val="56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Сложение и вычитание векторов.</w:t>
            </w:r>
            <w:r w:rsidR="007776E4" w:rsidRPr="003056BE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Входная  контрольная работа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056BE">
              <w:rPr>
                <w:rFonts w:ascii="Calibri" w:hAnsi="Calibri" w:cs="Calibri"/>
                <w:color w:val="000000"/>
                <w:sz w:val="24"/>
                <w:szCs w:val="24"/>
              </w:rPr>
              <w:t>15.09.2022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97AC3" w:rsidRPr="003056BE" w:rsidTr="00CF323B">
        <w:trPr>
          <w:trHeight w:val="56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Сложение и вычитание векторов.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056BE">
              <w:rPr>
                <w:rFonts w:ascii="Calibri" w:hAnsi="Calibri" w:cs="Calibri"/>
                <w:color w:val="000000"/>
                <w:sz w:val="24"/>
                <w:szCs w:val="24"/>
              </w:rPr>
              <w:t>20.09.2022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97AC3" w:rsidRPr="003056BE" w:rsidTr="00CF323B">
        <w:trPr>
          <w:trHeight w:val="56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Сложение и вычитание векторов.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056BE">
              <w:rPr>
                <w:rFonts w:ascii="Calibri" w:hAnsi="Calibri" w:cs="Calibri"/>
                <w:color w:val="000000"/>
                <w:sz w:val="24"/>
                <w:szCs w:val="24"/>
              </w:rPr>
              <w:t>22.09.2022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97AC3" w:rsidRPr="003056BE" w:rsidTr="00CF323B">
        <w:trPr>
          <w:trHeight w:val="56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Умножение вектора на число.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056BE">
              <w:rPr>
                <w:rFonts w:ascii="Calibri" w:hAnsi="Calibri" w:cs="Calibri"/>
                <w:color w:val="000000"/>
                <w:sz w:val="24"/>
                <w:szCs w:val="24"/>
              </w:rPr>
              <w:t>27.09.2022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97AC3" w:rsidRPr="003056BE" w:rsidTr="00CF323B">
        <w:trPr>
          <w:trHeight w:val="56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8728E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Умножение вектора на число.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="00297AC3" w:rsidRPr="003056B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Применение векторов к решению задач.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056BE">
              <w:rPr>
                <w:rFonts w:ascii="Calibri" w:hAnsi="Calibri" w:cs="Calibri"/>
                <w:color w:val="000000"/>
                <w:sz w:val="24"/>
                <w:szCs w:val="24"/>
              </w:rPr>
              <w:t>29.09.2022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97AC3" w:rsidRPr="003056BE" w:rsidTr="00CF323B">
        <w:trPr>
          <w:trHeight w:val="56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Применение векторов к решению задач.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056BE">
              <w:rPr>
                <w:rFonts w:ascii="Calibri" w:hAnsi="Calibri" w:cs="Calibri"/>
                <w:color w:val="000000"/>
                <w:sz w:val="24"/>
                <w:szCs w:val="24"/>
              </w:rPr>
              <w:t>04.10.2022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97AC3" w:rsidRPr="003056BE" w:rsidTr="00CF323B">
        <w:trPr>
          <w:trHeight w:val="56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Метод координат. 10ч.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97AC3" w:rsidRPr="003056BE" w:rsidTr="00CF323B">
        <w:trPr>
          <w:trHeight w:val="56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Координаты вектора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056BE">
              <w:rPr>
                <w:rFonts w:ascii="Calibri" w:hAnsi="Calibri" w:cs="Calibri"/>
                <w:color w:val="000000"/>
                <w:sz w:val="24"/>
                <w:szCs w:val="24"/>
              </w:rPr>
              <w:t>06.10.2022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97AC3" w:rsidRPr="003056BE" w:rsidTr="00CF323B">
        <w:trPr>
          <w:trHeight w:val="56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Координаты вектора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056BE">
              <w:rPr>
                <w:rFonts w:ascii="Calibri" w:hAnsi="Calibri" w:cs="Calibri"/>
                <w:color w:val="000000"/>
                <w:sz w:val="24"/>
                <w:szCs w:val="24"/>
              </w:rPr>
              <w:t>11.10.2022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97AC3" w:rsidRPr="003056BE" w:rsidTr="00CF323B">
        <w:trPr>
          <w:trHeight w:val="56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Простейшие задачи в координатах.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056BE">
              <w:rPr>
                <w:rFonts w:ascii="Calibri" w:hAnsi="Calibri" w:cs="Calibri"/>
                <w:color w:val="000000"/>
                <w:sz w:val="24"/>
                <w:szCs w:val="24"/>
              </w:rPr>
              <w:t>13.10.2022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97AC3" w:rsidRPr="003056BE" w:rsidTr="00CF323B">
        <w:trPr>
          <w:trHeight w:val="56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Простейшие задачи в координатах.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056BE">
              <w:rPr>
                <w:rFonts w:ascii="Calibri" w:hAnsi="Calibri" w:cs="Calibri"/>
                <w:color w:val="000000"/>
                <w:sz w:val="24"/>
                <w:szCs w:val="24"/>
              </w:rPr>
              <w:t>18.10.2022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97AC3" w:rsidRPr="003056BE" w:rsidTr="00CF323B">
        <w:trPr>
          <w:trHeight w:val="56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Уравнения окружности и прямой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056BE">
              <w:rPr>
                <w:rFonts w:ascii="Calibri" w:hAnsi="Calibri" w:cs="Calibri"/>
                <w:color w:val="000000"/>
                <w:sz w:val="24"/>
                <w:szCs w:val="24"/>
              </w:rPr>
              <w:t>20.10.2022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97AC3" w:rsidRPr="003056BE" w:rsidTr="00CF323B">
        <w:trPr>
          <w:trHeight w:val="56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Уравнения окружности и прямой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056BE">
              <w:rPr>
                <w:rFonts w:ascii="Calibri" w:hAnsi="Calibri" w:cs="Calibri"/>
                <w:color w:val="000000"/>
                <w:sz w:val="24"/>
                <w:szCs w:val="24"/>
              </w:rPr>
              <w:t>25.10.2022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97AC3" w:rsidRPr="003056BE" w:rsidTr="00CF323B">
        <w:trPr>
          <w:trHeight w:val="56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Уравнения окружности и прямой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056BE">
              <w:rPr>
                <w:rFonts w:ascii="Calibri" w:hAnsi="Calibri" w:cs="Calibri"/>
                <w:color w:val="000000"/>
                <w:sz w:val="24"/>
                <w:szCs w:val="24"/>
              </w:rPr>
              <w:t>27.10.2022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97AC3" w:rsidRPr="003056BE" w:rsidTr="00CF323B">
        <w:trPr>
          <w:trHeight w:val="56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Решение задач.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056BE">
              <w:rPr>
                <w:rFonts w:ascii="Calibri" w:hAnsi="Calibri" w:cs="Calibri"/>
                <w:color w:val="000000"/>
                <w:sz w:val="24"/>
                <w:szCs w:val="24"/>
              </w:rPr>
              <w:t>08.11.2022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97AC3" w:rsidRPr="003056BE" w:rsidTr="00CF323B">
        <w:trPr>
          <w:trHeight w:val="56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Решение задач.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056BE">
              <w:rPr>
                <w:rFonts w:ascii="Calibri" w:hAnsi="Calibri" w:cs="Calibri"/>
                <w:color w:val="000000"/>
                <w:sz w:val="24"/>
                <w:szCs w:val="24"/>
              </w:rPr>
              <w:t>10.11.2022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97AC3" w:rsidRPr="003056BE" w:rsidTr="00CF323B">
        <w:trPr>
          <w:trHeight w:val="56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Контрольная работа №1 "Метод координат"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056BE">
              <w:rPr>
                <w:rFonts w:ascii="Calibri" w:hAnsi="Calibri" w:cs="Calibri"/>
                <w:color w:val="000000"/>
                <w:sz w:val="24"/>
                <w:szCs w:val="24"/>
              </w:rPr>
              <w:t>15.11.2022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97AC3" w:rsidRPr="003056BE" w:rsidTr="00CF323B">
        <w:trPr>
          <w:trHeight w:val="56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056BE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Соотношения между сторонами и углами треугольника. 11ч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97AC3" w:rsidRPr="003056BE" w:rsidTr="00CF323B">
        <w:trPr>
          <w:trHeight w:val="56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Синус, косинус, тангенс, котангенс угла.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056BE">
              <w:rPr>
                <w:rFonts w:ascii="Calibri" w:hAnsi="Calibri" w:cs="Calibri"/>
                <w:color w:val="000000"/>
                <w:sz w:val="24"/>
                <w:szCs w:val="24"/>
              </w:rPr>
              <w:t>17.11.2022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97AC3" w:rsidRPr="003056BE" w:rsidTr="00CF323B">
        <w:trPr>
          <w:trHeight w:val="56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Синус, косинус, тангенс, котангенс угла.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056BE">
              <w:rPr>
                <w:rFonts w:ascii="Calibri" w:hAnsi="Calibri" w:cs="Calibri"/>
                <w:color w:val="000000"/>
                <w:sz w:val="24"/>
                <w:szCs w:val="24"/>
              </w:rPr>
              <w:t>22.11.2022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97AC3" w:rsidRPr="003056BE" w:rsidTr="00CF323B">
        <w:trPr>
          <w:trHeight w:val="56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Синус, косинус, тангенс, котангенс угла.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056BE">
              <w:rPr>
                <w:rFonts w:ascii="Calibri" w:hAnsi="Calibri" w:cs="Calibri"/>
                <w:color w:val="000000"/>
                <w:sz w:val="24"/>
                <w:szCs w:val="24"/>
              </w:rPr>
              <w:t>24.11.2022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97AC3" w:rsidRPr="003056BE" w:rsidTr="00CF323B">
        <w:trPr>
          <w:trHeight w:val="56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Соотношения между сторонами и углами треугольника.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056BE">
              <w:rPr>
                <w:rFonts w:ascii="Calibri" w:hAnsi="Calibri" w:cs="Calibri"/>
                <w:color w:val="000000"/>
                <w:sz w:val="24"/>
                <w:szCs w:val="24"/>
              </w:rPr>
              <w:t>29.11.2022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97AC3" w:rsidRPr="003056BE" w:rsidTr="00CF323B">
        <w:trPr>
          <w:trHeight w:val="56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Соотношения между сторонами и углами треугольника.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056BE">
              <w:rPr>
                <w:rFonts w:ascii="Calibri" w:hAnsi="Calibri" w:cs="Calibri"/>
                <w:color w:val="000000"/>
                <w:sz w:val="24"/>
                <w:szCs w:val="24"/>
              </w:rPr>
              <w:t>01.12.2022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97AC3" w:rsidRPr="003056BE" w:rsidTr="00CF323B">
        <w:trPr>
          <w:trHeight w:val="56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Соотношения между сторонами и углами треугольника.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056BE">
              <w:rPr>
                <w:rFonts w:ascii="Calibri" w:hAnsi="Calibri" w:cs="Calibri"/>
                <w:color w:val="000000"/>
                <w:sz w:val="24"/>
                <w:szCs w:val="24"/>
              </w:rPr>
              <w:t>06.12.2022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97AC3" w:rsidRPr="003056BE" w:rsidTr="00CF323B">
        <w:trPr>
          <w:trHeight w:val="56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Соотношения между сторонами и углами треугольника.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056BE">
              <w:rPr>
                <w:rFonts w:ascii="Calibri" w:hAnsi="Calibri" w:cs="Calibri"/>
                <w:color w:val="000000"/>
                <w:sz w:val="24"/>
                <w:szCs w:val="24"/>
              </w:rPr>
              <w:t>08.12.2022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97AC3" w:rsidRPr="003056BE" w:rsidTr="00CF323B">
        <w:trPr>
          <w:trHeight w:val="56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Скалярное произведение векторов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056BE">
              <w:rPr>
                <w:rFonts w:ascii="Calibri" w:hAnsi="Calibri" w:cs="Calibri"/>
                <w:color w:val="000000"/>
                <w:sz w:val="24"/>
                <w:szCs w:val="24"/>
              </w:rPr>
              <w:t>13.12.2022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97AC3" w:rsidRPr="003056BE" w:rsidTr="00CF323B">
        <w:trPr>
          <w:trHeight w:val="56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Скалярное произведение векторов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056BE">
              <w:rPr>
                <w:rFonts w:ascii="Calibri" w:hAnsi="Calibri" w:cs="Calibri"/>
                <w:color w:val="000000"/>
                <w:sz w:val="24"/>
                <w:szCs w:val="24"/>
              </w:rPr>
              <w:t>15.12.2022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97AC3" w:rsidRPr="003056BE" w:rsidTr="00CF323B">
        <w:trPr>
          <w:trHeight w:val="56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Решение задач.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056BE">
              <w:rPr>
                <w:rFonts w:ascii="Calibri" w:hAnsi="Calibri" w:cs="Calibri"/>
                <w:color w:val="000000"/>
                <w:sz w:val="24"/>
                <w:szCs w:val="24"/>
              </w:rPr>
              <w:t>20.12.2022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97AC3" w:rsidRPr="003056BE" w:rsidTr="00CF323B">
        <w:trPr>
          <w:trHeight w:val="56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Контрольная работа №2 "Соотношения между сторонами и углами треугольника".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056BE">
              <w:rPr>
                <w:rFonts w:ascii="Calibri" w:hAnsi="Calibri" w:cs="Calibri"/>
                <w:color w:val="000000"/>
                <w:sz w:val="24"/>
                <w:szCs w:val="24"/>
              </w:rPr>
              <w:t>22.12.2022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97AC3" w:rsidRPr="003056BE" w:rsidTr="00CF323B">
        <w:trPr>
          <w:trHeight w:val="429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6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Длина окружности и площадь круга.12ч.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97AC3" w:rsidRPr="003056BE" w:rsidTr="00CF323B">
        <w:trPr>
          <w:trHeight w:val="56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Правильные многоугольники.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056BE">
              <w:rPr>
                <w:rFonts w:ascii="Calibri" w:hAnsi="Calibri" w:cs="Calibri"/>
                <w:color w:val="000000"/>
                <w:sz w:val="24"/>
                <w:szCs w:val="24"/>
              </w:rPr>
              <w:t>10.01.2023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97AC3" w:rsidRPr="003056BE" w:rsidTr="00CF323B">
        <w:trPr>
          <w:trHeight w:val="56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Правильные многоугольники.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056BE">
              <w:rPr>
                <w:rFonts w:ascii="Calibri" w:hAnsi="Calibri" w:cs="Calibri"/>
                <w:color w:val="000000"/>
                <w:sz w:val="24"/>
                <w:szCs w:val="24"/>
              </w:rPr>
              <w:t>12.01.2023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97AC3" w:rsidRPr="003056BE" w:rsidTr="00CF323B">
        <w:trPr>
          <w:trHeight w:val="56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Правильные многоугольники.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056BE">
              <w:rPr>
                <w:rFonts w:ascii="Calibri" w:hAnsi="Calibri" w:cs="Calibri"/>
                <w:color w:val="000000"/>
                <w:sz w:val="24"/>
                <w:szCs w:val="24"/>
              </w:rPr>
              <w:t>17.01.2023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97AC3" w:rsidRPr="003056BE" w:rsidTr="00CF323B">
        <w:trPr>
          <w:trHeight w:val="56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Правильные многоугольники.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056BE">
              <w:rPr>
                <w:rFonts w:ascii="Calibri" w:hAnsi="Calibri" w:cs="Calibri"/>
                <w:color w:val="000000"/>
                <w:sz w:val="24"/>
                <w:szCs w:val="24"/>
              </w:rPr>
              <w:t>19.01.2023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97AC3" w:rsidRPr="003056BE" w:rsidTr="00CF323B">
        <w:trPr>
          <w:trHeight w:val="56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Длина окружности и площадь круга.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056BE">
              <w:rPr>
                <w:rFonts w:ascii="Calibri" w:hAnsi="Calibri" w:cs="Calibri"/>
                <w:color w:val="000000"/>
                <w:sz w:val="24"/>
                <w:szCs w:val="24"/>
              </w:rPr>
              <w:t>24.01.2023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97AC3" w:rsidRPr="003056BE" w:rsidTr="00CF323B">
        <w:trPr>
          <w:trHeight w:val="56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Длина окружности и площадь круга.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056BE">
              <w:rPr>
                <w:rFonts w:ascii="Calibri" w:hAnsi="Calibri" w:cs="Calibri"/>
                <w:color w:val="000000"/>
                <w:sz w:val="24"/>
                <w:szCs w:val="24"/>
              </w:rPr>
              <w:t>26.01.2023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97AC3" w:rsidRPr="003056BE" w:rsidTr="00CF323B">
        <w:trPr>
          <w:trHeight w:val="56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Длина окружности и площадь круга.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056BE">
              <w:rPr>
                <w:rFonts w:ascii="Calibri" w:hAnsi="Calibri" w:cs="Calibri"/>
                <w:color w:val="000000"/>
                <w:sz w:val="24"/>
                <w:szCs w:val="24"/>
              </w:rPr>
              <w:t>31.01.2023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97AC3" w:rsidRPr="003056BE" w:rsidTr="00CF323B">
        <w:trPr>
          <w:trHeight w:val="56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Длина окружности и площадь круга.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056BE">
              <w:rPr>
                <w:rFonts w:ascii="Calibri" w:hAnsi="Calibri" w:cs="Calibri"/>
                <w:color w:val="000000"/>
                <w:sz w:val="24"/>
                <w:szCs w:val="24"/>
              </w:rPr>
              <w:t>02.02.2023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97AC3" w:rsidRPr="003056BE" w:rsidTr="00CF323B">
        <w:trPr>
          <w:trHeight w:val="56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Решение задач.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056BE">
              <w:rPr>
                <w:rFonts w:ascii="Calibri" w:hAnsi="Calibri" w:cs="Calibri"/>
                <w:color w:val="000000"/>
                <w:sz w:val="24"/>
                <w:szCs w:val="24"/>
              </w:rPr>
              <w:t>07.02.2023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97AC3" w:rsidRPr="003056BE" w:rsidTr="00CF323B">
        <w:trPr>
          <w:trHeight w:val="56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Решение задач.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056BE">
              <w:rPr>
                <w:rFonts w:ascii="Calibri" w:hAnsi="Calibri" w:cs="Calibri"/>
                <w:color w:val="000000"/>
                <w:sz w:val="24"/>
                <w:szCs w:val="24"/>
              </w:rPr>
              <w:t>09.02.2023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97AC3" w:rsidRPr="003056BE" w:rsidTr="00CF323B">
        <w:trPr>
          <w:trHeight w:val="56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056BE">
              <w:rPr>
                <w:rFonts w:ascii="Calibri" w:hAnsi="Calibri" w:cs="Calibri"/>
                <w:color w:val="000000"/>
                <w:sz w:val="24"/>
                <w:szCs w:val="24"/>
              </w:rPr>
              <w:t>14.02.2023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97AC3" w:rsidRPr="003056BE" w:rsidTr="00CF323B">
        <w:trPr>
          <w:trHeight w:val="56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Контрольная работа №3 "Длина окружности и площадь круга</w:t>
            </w:r>
            <w:proofErr w:type="gramStart"/>
            <w:r w:rsidRPr="003056B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."</w:t>
            </w:r>
            <w:proofErr w:type="gramEnd"/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056BE">
              <w:rPr>
                <w:rFonts w:ascii="Calibri" w:hAnsi="Calibri" w:cs="Calibri"/>
                <w:color w:val="000000"/>
                <w:sz w:val="24"/>
                <w:szCs w:val="24"/>
              </w:rPr>
              <w:t>16.02.2023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97AC3" w:rsidRPr="003056BE" w:rsidTr="00CF323B">
        <w:trPr>
          <w:trHeight w:val="56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Движения (8ч)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97AC3" w:rsidRPr="003056BE" w:rsidTr="00CF323B">
        <w:trPr>
          <w:trHeight w:val="56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Понятие движения.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056BE">
              <w:rPr>
                <w:rFonts w:ascii="Calibri" w:hAnsi="Calibri" w:cs="Calibri"/>
                <w:color w:val="000000"/>
                <w:sz w:val="24"/>
                <w:szCs w:val="24"/>
              </w:rPr>
              <w:t>21.02.2023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97AC3" w:rsidRPr="003056BE" w:rsidTr="00CF323B">
        <w:trPr>
          <w:trHeight w:val="56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Понятие движения.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056BE">
              <w:rPr>
                <w:rFonts w:ascii="Calibri" w:hAnsi="Calibri" w:cs="Calibri"/>
                <w:color w:val="000000"/>
                <w:sz w:val="24"/>
                <w:szCs w:val="24"/>
              </w:rPr>
              <w:t>28.02.2023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97AC3" w:rsidRPr="003056BE" w:rsidTr="00CF323B">
        <w:trPr>
          <w:trHeight w:val="56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Понятие движения.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056BE">
              <w:rPr>
                <w:rFonts w:ascii="Calibri" w:hAnsi="Calibri" w:cs="Calibri"/>
                <w:color w:val="000000"/>
                <w:sz w:val="24"/>
                <w:szCs w:val="24"/>
              </w:rPr>
              <w:t>02.03.2023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97AC3" w:rsidRPr="003056BE" w:rsidTr="00CF323B">
        <w:trPr>
          <w:trHeight w:val="56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47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Параллельный перенос и поворот.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056BE">
              <w:rPr>
                <w:rFonts w:ascii="Calibri" w:hAnsi="Calibri" w:cs="Calibri"/>
                <w:color w:val="000000"/>
                <w:sz w:val="24"/>
                <w:szCs w:val="24"/>
              </w:rPr>
              <w:t>07.03.2023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97AC3" w:rsidRPr="003056BE" w:rsidTr="00CF323B">
        <w:trPr>
          <w:trHeight w:val="56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Параллельный перенос и поворот.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056BE">
              <w:rPr>
                <w:rFonts w:ascii="Calibri" w:hAnsi="Calibri" w:cs="Calibri"/>
                <w:color w:val="000000"/>
                <w:sz w:val="24"/>
                <w:szCs w:val="24"/>
              </w:rPr>
              <w:t>09.03.2023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97AC3" w:rsidRPr="003056BE" w:rsidTr="00CF323B">
        <w:trPr>
          <w:trHeight w:val="56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Параллельный перенос и поворот.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056BE">
              <w:rPr>
                <w:rFonts w:ascii="Calibri" w:hAnsi="Calibri" w:cs="Calibri"/>
                <w:color w:val="000000"/>
                <w:sz w:val="24"/>
                <w:szCs w:val="24"/>
              </w:rPr>
              <w:t>14.03.2023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97AC3" w:rsidRPr="003056BE" w:rsidTr="00CF323B">
        <w:trPr>
          <w:trHeight w:val="56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Решение задач.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056BE">
              <w:rPr>
                <w:rFonts w:ascii="Calibri" w:hAnsi="Calibri" w:cs="Calibri"/>
                <w:color w:val="000000"/>
                <w:sz w:val="24"/>
                <w:szCs w:val="24"/>
              </w:rPr>
              <w:t>16.03.2023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97AC3" w:rsidRPr="003056BE" w:rsidTr="00CF323B">
        <w:trPr>
          <w:trHeight w:val="56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Контрольная работа №4 "Движения"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056BE">
              <w:rPr>
                <w:rFonts w:ascii="Calibri" w:hAnsi="Calibri" w:cs="Calibri"/>
                <w:color w:val="000000"/>
                <w:sz w:val="24"/>
                <w:szCs w:val="24"/>
              </w:rPr>
              <w:t>21.03.2023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97AC3" w:rsidRPr="003056BE" w:rsidTr="00CF323B">
        <w:trPr>
          <w:trHeight w:val="56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056BE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Начальные сведения из стереометрии. 10ч.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97AC3" w:rsidRPr="003056BE" w:rsidTr="00CF323B">
        <w:trPr>
          <w:trHeight w:val="56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Многогранники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056BE">
              <w:rPr>
                <w:rFonts w:ascii="Calibri" w:hAnsi="Calibri" w:cs="Calibri"/>
                <w:color w:val="000000"/>
                <w:sz w:val="24"/>
                <w:szCs w:val="24"/>
              </w:rPr>
              <w:t>23.03.2023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97AC3" w:rsidRPr="003056BE" w:rsidTr="00CF323B">
        <w:trPr>
          <w:trHeight w:val="56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Многогранники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056BE">
              <w:rPr>
                <w:rFonts w:ascii="Calibri" w:hAnsi="Calibri" w:cs="Calibri"/>
                <w:color w:val="000000"/>
                <w:sz w:val="24"/>
                <w:szCs w:val="24"/>
              </w:rPr>
              <w:t>04.04.2023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97AC3" w:rsidRPr="003056BE" w:rsidTr="00CF323B">
        <w:trPr>
          <w:trHeight w:val="56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Многогранники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056BE">
              <w:rPr>
                <w:rFonts w:ascii="Calibri" w:hAnsi="Calibri" w:cs="Calibri"/>
                <w:color w:val="000000"/>
                <w:sz w:val="24"/>
                <w:szCs w:val="24"/>
              </w:rPr>
              <w:t>06.04.2023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97AC3" w:rsidRPr="003056BE" w:rsidTr="00CF323B">
        <w:trPr>
          <w:trHeight w:val="56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Многогранники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056BE">
              <w:rPr>
                <w:rFonts w:ascii="Calibri" w:hAnsi="Calibri" w:cs="Calibri"/>
                <w:color w:val="000000"/>
                <w:sz w:val="24"/>
                <w:szCs w:val="24"/>
              </w:rPr>
              <w:t>11.04.2023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97AC3" w:rsidRPr="003056BE" w:rsidTr="00CF323B">
        <w:trPr>
          <w:trHeight w:val="56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Тела и поверхности вращения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056BE">
              <w:rPr>
                <w:rFonts w:ascii="Calibri" w:hAnsi="Calibri" w:cs="Calibri"/>
                <w:color w:val="000000"/>
                <w:sz w:val="24"/>
                <w:szCs w:val="24"/>
              </w:rPr>
              <w:t>13.04.2023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97AC3" w:rsidRPr="003056BE" w:rsidTr="00CF323B">
        <w:trPr>
          <w:trHeight w:val="56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Тела и поверхности вращения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056BE">
              <w:rPr>
                <w:rFonts w:ascii="Calibri" w:hAnsi="Calibri" w:cs="Calibri"/>
                <w:color w:val="000000"/>
                <w:sz w:val="24"/>
                <w:szCs w:val="24"/>
              </w:rPr>
              <w:t>18.04.2023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97AC3" w:rsidRPr="003056BE" w:rsidTr="00CF323B">
        <w:trPr>
          <w:trHeight w:val="56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Тела и поверхности вращения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056BE">
              <w:rPr>
                <w:rFonts w:ascii="Calibri" w:hAnsi="Calibri" w:cs="Calibri"/>
                <w:color w:val="000000"/>
                <w:sz w:val="24"/>
                <w:szCs w:val="24"/>
              </w:rPr>
              <w:t>20.04.2023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97AC3" w:rsidRPr="003056BE" w:rsidTr="00CF323B">
        <w:trPr>
          <w:trHeight w:val="56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Тела и поверхности вращения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056BE">
              <w:rPr>
                <w:rFonts w:ascii="Calibri" w:hAnsi="Calibri" w:cs="Calibri"/>
                <w:color w:val="000000"/>
                <w:sz w:val="24"/>
                <w:szCs w:val="24"/>
              </w:rPr>
              <w:t>25.04.2023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97AC3" w:rsidRPr="003056BE" w:rsidTr="00CF323B">
        <w:trPr>
          <w:trHeight w:val="56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Об аксиомах планиметрии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056BE">
              <w:rPr>
                <w:rFonts w:ascii="Calibri" w:hAnsi="Calibri" w:cs="Calibri"/>
                <w:color w:val="000000"/>
                <w:sz w:val="24"/>
                <w:szCs w:val="24"/>
              </w:rPr>
              <w:t>27.04.2023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97AC3" w:rsidRPr="003056BE" w:rsidTr="00CF323B">
        <w:trPr>
          <w:trHeight w:val="56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Об аксиомах планиметрии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056BE">
              <w:rPr>
                <w:rFonts w:ascii="Calibri" w:hAnsi="Calibri" w:cs="Calibri"/>
                <w:color w:val="000000"/>
                <w:sz w:val="24"/>
                <w:szCs w:val="24"/>
              </w:rPr>
              <w:t>02.05.2023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97AC3" w:rsidRPr="003056BE" w:rsidTr="00CF323B">
        <w:trPr>
          <w:trHeight w:val="56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3056BE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Повторение. Решение задач. (6 </w:t>
            </w:r>
            <w:r w:rsidR="00297AC3" w:rsidRPr="003056BE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ч)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97AC3" w:rsidRPr="003056BE" w:rsidTr="00CF323B">
        <w:trPr>
          <w:trHeight w:val="56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Повторение. Решение задач.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056BE">
              <w:rPr>
                <w:rFonts w:ascii="Calibri" w:hAnsi="Calibri" w:cs="Calibri"/>
                <w:color w:val="000000"/>
                <w:sz w:val="24"/>
                <w:szCs w:val="24"/>
              </w:rPr>
              <w:t>04.05.2023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97AC3" w:rsidRPr="003056BE" w:rsidTr="00CF323B">
        <w:trPr>
          <w:trHeight w:val="56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Повторение. Решение задач.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056BE">
              <w:rPr>
                <w:rFonts w:ascii="Calibri" w:hAnsi="Calibri" w:cs="Calibri"/>
                <w:color w:val="000000"/>
                <w:sz w:val="24"/>
                <w:szCs w:val="24"/>
              </w:rPr>
              <w:t>11.05.2023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97AC3" w:rsidRPr="003056BE" w:rsidTr="00CF323B">
        <w:trPr>
          <w:trHeight w:val="56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056BE">
              <w:rPr>
                <w:rFonts w:ascii="Calibri" w:hAnsi="Calibri" w:cs="Calibri"/>
                <w:color w:val="000000"/>
                <w:sz w:val="24"/>
                <w:szCs w:val="24"/>
              </w:rPr>
              <w:t>16.05.2023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297AC3" w:rsidRPr="003056BE" w:rsidTr="00CF323B">
        <w:trPr>
          <w:trHeight w:val="56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Повторение. Решение задач.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056BE">
              <w:rPr>
                <w:rFonts w:ascii="Calibri" w:hAnsi="Calibri" w:cs="Calibri"/>
                <w:color w:val="000000"/>
                <w:sz w:val="24"/>
                <w:szCs w:val="24"/>
              </w:rPr>
              <w:t>18.05.2023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297AC3" w:rsidRPr="003056BE" w:rsidTr="00CF323B">
        <w:trPr>
          <w:trHeight w:val="56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Повторение. Решение задач.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056BE">
              <w:rPr>
                <w:rFonts w:ascii="Calibri" w:hAnsi="Calibri" w:cs="Calibri"/>
                <w:color w:val="000000"/>
                <w:sz w:val="24"/>
                <w:szCs w:val="24"/>
              </w:rPr>
              <w:t>23.05.2023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297AC3" w:rsidRPr="003056BE" w:rsidTr="00CF323B">
        <w:trPr>
          <w:trHeight w:val="658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056B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Повторение. Решение задач.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056BE">
              <w:rPr>
                <w:rFonts w:ascii="Calibri" w:hAnsi="Calibri" w:cs="Calibri"/>
                <w:color w:val="000000"/>
                <w:sz w:val="24"/>
                <w:szCs w:val="24"/>
              </w:rPr>
              <w:t>25.05.2023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AC3" w:rsidRPr="003056BE" w:rsidRDefault="00297AC3" w:rsidP="003056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</w:tbl>
    <w:p w:rsidR="0045495A" w:rsidRPr="003056BE" w:rsidRDefault="0045495A" w:rsidP="0045495A">
      <w:pPr>
        <w:pStyle w:val="a7"/>
        <w:rPr>
          <w:color w:val="000000"/>
          <w:sz w:val="24"/>
          <w:szCs w:val="24"/>
        </w:rPr>
      </w:pPr>
    </w:p>
    <w:sectPr w:rsidR="0045495A" w:rsidRPr="003056BE" w:rsidSect="00CF323B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64E4F"/>
    <w:rsid w:val="000123E2"/>
    <w:rsid w:val="0004322E"/>
    <w:rsid w:val="0012424C"/>
    <w:rsid w:val="00147E98"/>
    <w:rsid w:val="001773A8"/>
    <w:rsid w:val="001858D6"/>
    <w:rsid w:val="001868E2"/>
    <w:rsid w:val="002739EB"/>
    <w:rsid w:val="0028728E"/>
    <w:rsid w:val="00294F65"/>
    <w:rsid w:val="002977EB"/>
    <w:rsid w:val="00297AC3"/>
    <w:rsid w:val="003056BE"/>
    <w:rsid w:val="00335171"/>
    <w:rsid w:val="004126E8"/>
    <w:rsid w:val="00435754"/>
    <w:rsid w:val="0045495A"/>
    <w:rsid w:val="00464E4F"/>
    <w:rsid w:val="00580EC2"/>
    <w:rsid w:val="005A1C26"/>
    <w:rsid w:val="005B2305"/>
    <w:rsid w:val="00644BDA"/>
    <w:rsid w:val="006470E7"/>
    <w:rsid w:val="00665F93"/>
    <w:rsid w:val="006756F8"/>
    <w:rsid w:val="00773516"/>
    <w:rsid w:val="007776E4"/>
    <w:rsid w:val="007F024E"/>
    <w:rsid w:val="008B58E1"/>
    <w:rsid w:val="008D12FE"/>
    <w:rsid w:val="008D2C05"/>
    <w:rsid w:val="008E7FC2"/>
    <w:rsid w:val="00930F80"/>
    <w:rsid w:val="009F229A"/>
    <w:rsid w:val="00A46E09"/>
    <w:rsid w:val="00A77EEE"/>
    <w:rsid w:val="00A94A07"/>
    <w:rsid w:val="00B2423F"/>
    <w:rsid w:val="00B573D6"/>
    <w:rsid w:val="00B6100E"/>
    <w:rsid w:val="00B67039"/>
    <w:rsid w:val="00BA7C45"/>
    <w:rsid w:val="00BD43FC"/>
    <w:rsid w:val="00C401CD"/>
    <w:rsid w:val="00CA5400"/>
    <w:rsid w:val="00CD6EFD"/>
    <w:rsid w:val="00CF323B"/>
    <w:rsid w:val="00D07CF6"/>
    <w:rsid w:val="00DF32B3"/>
    <w:rsid w:val="00EB5BFA"/>
    <w:rsid w:val="00F7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EEE"/>
  </w:style>
  <w:style w:type="paragraph" w:styleId="1">
    <w:name w:val="heading 1"/>
    <w:basedOn w:val="a"/>
    <w:next w:val="a"/>
    <w:link w:val="10"/>
    <w:qFormat/>
    <w:rsid w:val="00464E4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4E4F"/>
    <w:rPr>
      <w:rFonts w:ascii="Times New Roman" w:eastAsia="Times New Roman" w:hAnsi="Times New Roman" w:cs="Times New Roman"/>
      <w:b/>
      <w:bCs/>
      <w:i/>
      <w:iCs/>
      <w:sz w:val="28"/>
      <w:szCs w:val="24"/>
      <w:u w:val="single"/>
    </w:rPr>
  </w:style>
  <w:style w:type="paragraph" w:styleId="a3">
    <w:name w:val="Normal (Web)"/>
    <w:basedOn w:val="a"/>
    <w:uiPriority w:val="99"/>
    <w:semiHidden/>
    <w:unhideWhenUsed/>
    <w:rsid w:val="00464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aliases w:val="основа"/>
    <w:link w:val="a5"/>
    <w:uiPriority w:val="1"/>
    <w:qFormat/>
    <w:rsid w:val="00464E4F"/>
    <w:pPr>
      <w:spacing w:after="0" w:line="240" w:lineRule="auto"/>
    </w:pPr>
    <w:rPr>
      <w:rFonts w:eastAsiaTheme="minorHAnsi"/>
      <w:lang w:eastAsia="en-US"/>
    </w:rPr>
  </w:style>
  <w:style w:type="paragraph" w:styleId="a6">
    <w:name w:val="List Paragraph"/>
    <w:basedOn w:val="a"/>
    <w:uiPriority w:val="34"/>
    <w:qFormat/>
    <w:rsid w:val="00464E4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aliases w:val="основа Знак"/>
    <w:link w:val="a4"/>
    <w:uiPriority w:val="1"/>
    <w:rsid w:val="00D07CF6"/>
    <w:rPr>
      <w:rFonts w:eastAsiaTheme="minorHAnsi"/>
      <w:lang w:eastAsia="en-US"/>
    </w:rPr>
  </w:style>
  <w:style w:type="paragraph" w:customStyle="1" w:styleId="c3">
    <w:name w:val="c3"/>
    <w:basedOn w:val="a"/>
    <w:rsid w:val="00B61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B6100E"/>
  </w:style>
  <w:style w:type="character" w:customStyle="1" w:styleId="c22">
    <w:name w:val="c22"/>
    <w:basedOn w:val="a0"/>
    <w:rsid w:val="00B6100E"/>
  </w:style>
  <w:style w:type="paragraph" w:styleId="a7">
    <w:name w:val="Body Text"/>
    <w:basedOn w:val="a"/>
    <w:link w:val="a8"/>
    <w:uiPriority w:val="1"/>
    <w:qFormat/>
    <w:rsid w:val="00B573D6"/>
    <w:pPr>
      <w:widowControl w:val="0"/>
      <w:spacing w:after="0" w:line="240" w:lineRule="auto"/>
      <w:ind w:left="113"/>
      <w:jc w:val="both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8">
    <w:name w:val="Основной текст Знак"/>
    <w:basedOn w:val="a0"/>
    <w:link w:val="a7"/>
    <w:uiPriority w:val="1"/>
    <w:rsid w:val="00B573D6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customStyle="1" w:styleId="c65">
    <w:name w:val="c65"/>
    <w:basedOn w:val="a"/>
    <w:rsid w:val="008E7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8E7FC2"/>
  </w:style>
  <w:style w:type="paragraph" w:customStyle="1" w:styleId="c1">
    <w:name w:val="c1"/>
    <w:basedOn w:val="a"/>
    <w:rsid w:val="008E7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8E7FC2"/>
  </w:style>
  <w:style w:type="paragraph" w:customStyle="1" w:styleId="c29">
    <w:name w:val="c29"/>
    <w:basedOn w:val="a"/>
    <w:rsid w:val="008E7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8E7FC2"/>
  </w:style>
  <w:style w:type="character" w:customStyle="1" w:styleId="c27">
    <w:name w:val="c27"/>
    <w:basedOn w:val="a0"/>
    <w:rsid w:val="008E7FC2"/>
  </w:style>
  <w:style w:type="paragraph" w:styleId="a9">
    <w:name w:val="Balloon Text"/>
    <w:basedOn w:val="a"/>
    <w:link w:val="aa"/>
    <w:uiPriority w:val="99"/>
    <w:semiHidden/>
    <w:unhideWhenUsed/>
    <w:rsid w:val="00454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549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10</Pages>
  <Words>3181</Words>
  <Characters>18134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3</cp:lastModifiedBy>
  <cp:revision>32</cp:revision>
  <cp:lastPrinted>2018-08-29T12:44:00Z</cp:lastPrinted>
  <dcterms:created xsi:type="dcterms:W3CDTF">2016-11-24T10:51:00Z</dcterms:created>
  <dcterms:modified xsi:type="dcterms:W3CDTF">2022-10-24T13:07:00Z</dcterms:modified>
</cp:coreProperties>
</file>